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2EA" w:rsidRPr="002345C5" w:rsidRDefault="002A02EA" w:rsidP="002A02EA">
      <w:pPr>
        <w:widowControl/>
        <w:shd w:val="clear" w:color="auto" w:fill="FFFFFF"/>
        <w:spacing w:before="100" w:beforeAutospacing="1" w:after="100" w:afterAutospacing="1" w:line="480" w:lineRule="atLeast"/>
        <w:jc w:val="center"/>
        <w:outlineLvl w:val="2"/>
        <w:rPr>
          <w:rFonts w:ascii="微软雅黑" w:eastAsia="微软雅黑" w:hAnsi="微软雅黑" w:cs="宋体" w:hint="eastAsia"/>
          <w:bCs/>
          <w:color w:val="000000"/>
          <w:kern w:val="0"/>
          <w:sz w:val="28"/>
          <w:szCs w:val="28"/>
        </w:rPr>
      </w:pPr>
      <w:r w:rsidRPr="002A02EA">
        <w:rPr>
          <w:rFonts w:ascii="微软雅黑" w:eastAsia="微软雅黑" w:hAnsi="微软雅黑" w:cs="宋体" w:hint="eastAsia"/>
          <w:bCs/>
          <w:color w:val="000000"/>
          <w:kern w:val="0"/>
          <w:sz w:val="28"/>
          <w:szCs w:val="28"/>
        </w:rPr>
        <w:t>关于印发《海南省哲学社会科学规划课题鉴定结项实施细则》的通知</w:t>
      </w:r>
    </w:p>
    <w:p w:rsidR="002345C5" w:rsidRPr="002345C5" w:rsidRDefault="002345C5" w:rsidP="002345C5">
      <w:pPr>
        <w:widowControl/>
        <w:shd w:val="clear" w:color="auto" w:fill="FFFFFF"/>
        <w:spacing w:line="590" w:lineRule="atLeast"/>
        <w:ind w:firstLine="480"/>
        <w:jc w:val="left"/>
        <w:rPr>
          <w:rFonts w:ascii="微软雅黑" w:eastAsia="微软雅黑" w:hAnsi="微软雅黑" w:cs="宋体"/>
          <w:color w:val="000000"/>
          <w:kern w:val="0"/>
          <w:sz w:val="24"/>
          <w:szCs w:val="24"/>
        </w:rPr>
      </w:pPr>
      <w:r w:rsidRPr="002345C5">
        <w:rPr>
          <w:rFonts w:ascii="仿宋_GB2312" w:eastAsia="仿宋_GB2312" w:hAnsi="微软雅黑" w:cs="宋体" w:hint="eastAsia"/>
          <w:color w:val="000000"/>
          <w:kern w:val="0"/>
          <w:sz w:val="32"/>
          <w:szCs w:val="32"/>
        </w:rPr>
        <w:t>各高校、科研院所，各相关单位：</w:t>
      </w:r>
    </w:p>
    <w:p w:rsidR="002345C5" w:rsidRPr="002345C5" w:rsidRDefault="002345C5" w:rsidP="002345C5">
      <w:pPr>
        <w:widowControl/>
        <w:shd w:val="clear" w:color="auto" w:fill="FFFFFF"/>
        <w:spacing w:line="590" w:lineRule="atLeast"/>
        <w:ind w:firstLine="640"/>
        <w:jc w:val="left"/>
        <w:rPr>
          <w:rFonts w:ascii="宋体" w:eastAsia="宋体" w:hAnsi="宋体" w:cs="宋体" w:hint="eastAsia"/>
          <w:color w:val="000000"/>
          <w:kern w:val="0"/>
          <w:sz w:val="24"/>
          <w:szCs w:val="24"/>
        </w:rPr>
      </w:pPr>
      <w:r w:rsidRPr="002345C5">
        <w:rPr>
          <w:rFonts w:ascii="仿宋_GB2312" w:eastAsia="仿宋_GB2312" w:hAnsi="宋体" w:cs="宋体" w:hint="eastAsia"/>
          <w:color w:val="000000"/>
          <w:kern w:val="0"/>
          <w:sz w:val="32"/>
          <w:szCs w:val="32"/>
        </w:rPr>
        <w:t>《海南省哲学社会科学规划课题鉴定结项实施细则》</w:t>
      </w:r>
      <w:proofErr w:type="gramStart"/>
      <w:r w:rsidRPr="002345C5">
        <w:rPr>
          <w:rFonts w:ascii="仿宋_GB2312" w:eastAsia="仿宋_GB2312" w:hAnsi="宋体" w:cs="宋体" w:hint="eastAsia"/>
          <w:color w:val="000000"/>
          <w:kern w:val="0"/>
          <w:sz w:val="32"/>
          <w:szCs w:val="32"/>
        </w:rPr>
        <w:t>已经我</w:t>
      </w:r>
      <w:proofErr w:type="gramEnd"/>
      <w:r w:rsidRPr="002345C5">
        <w:rPr>
          <w:rFonts w:ascii="仿宋_GB2312" w:eastAsia="仿宋_GB2312" w:hAnsi="宋体" w:cs="宋体" w:hint="eastAsia"/>
          <w:color w:val="000000"/>
          <w:kern w:val="0"/>
          <w:sz w:val="32"/>
          <w:szCs w:val="32"/>
        </w:rPr>
        <w:t>会党组批准，现印发给你们，请认真贯彻执行。</w:t>
      </w:r>
    </w:p>
    <w:p w:rsidR="002345C5" w:rsidRPr="002345C5" w:rsidRDefault="002345C5" w:rsidP="002345C5">
      <w:pPr>
        <w:widowControl/>
        <w:shd w:val="clear" w:color="auto" w:fill="FFFFFF"/>
        <w:spacing w:line="590" w:lineRule="atLeast"/>
        <w:ind w:firstLine="640"/>
        <w:jc w:val="left"/>
        <w:rPr>
          <w:rFonts w:ascii="宋体" w:eastAsia="宋体" w:hAnsi="宋体" w:cs="宋体"/>
          <w:color w:val="000000"/>
          <w:kern w:val="0"/>
          <w:sz w:val="24"/>
          <w:szCs w:val="24"/>
        </w:rPr>
      </w:pPr>
      <w:r w:rsidRPr="002345C5">
        <w:rPr>
          <w:rFonts w:ascii="仿宋_GB2312" w:eastAsia="仿宋_GB2312" w:hAnsi="宋体" w:cs="宋体" w:hint="eastAsia"/>
          <w:color w:val="000000"/>
          <w:kern w:val="0"/>
          <w:sz w:val="32"/>
          <w:szCs w:val="32"/>
        </w:rPr>
        <w:t> </w:t>
      </w:r>
    </w:p>
    <w:p w:rsidR="002345C5" w:rsidRPr="002345C5" w:rsidRDefault="002345C5" w:rsidP="002345C5">
      <w:pPr>
        <w:widowControl/>
        <w:shd w:val="clear" w:color="auto" w:fill="FFFFFF"/>
        <w:spacing w:line="590" w:lineRule="atLeast"/>
        <w:ind w:firstLine="640"/>
        <w:jc w:val="left"/>
        <w:rPr>
          <w:rFonts w:ascii="宋体" w:eastAsia="宋体" w:hAnsi="宋体" w:cs="宋体"/>
          <w:color w:val="000000"/>
          <w:kern w:val="0"/>
          <w:sz w:val="24"/>
          <w:szCs w:val="24"/>
        </w:rPr>
      </w:pPr>
      <w:r w:rsidRPr="002345C5">
        <w:rPr>
          <w:rFonts w:ascii="仿宋_GB2312" w:eastAsia="仿宋_GB2312" w:hAnsi="宋体" w:cs="宋体" w:hint="eastAsia"/>
          <w:color w:val="000000"/>
          <w:kern w:val="0"/>
          <w:sz w:val="32"/>
          <w:szCs w:val="32"/>
        </w:rPr>
        <w:t> </w:t>
      </w:r>
    </w:p>
    <w:p w:rsidR="002345C5" w:rsidRPr="002345C5" w:rsidRDefault="002345C5" w:rsidP="002345C5">
      <w:pPr>
        <w:widowControl/>
        <w:shd w:val="clear" w:color="auto" w:fill="FFFFFF"/>
        <w:spacing w:line="590" w:lineRule="atLeast"/>
        <w:ind w:firstLine="640"/>
        <w:jc w:val="left"/>
        <w:rPr>
          <w:rFonts w:ascii="宋体" w:eastAsia="宋体" w:hAnsi="宋体" w:cs="宋体"/>
          <w:color w:val="000000"/>
          <w:kern w:val="0"/>
          <w:sz w:val="24"/>
          <w:szCs w:val="24"/>
        </w:rPr>
      </w:pPr>
      <w:r w:rsidRPr="002345C5">
        <w:rPr>
          <w:rFonts w:ascii="仿宋_GB2312" w:eastAsia="仿宋_GB2312" w:hAnsi="宋体" w:cs="宋体" w:hint="eastAsia"/>
          <w:color w:val="000000"/>
          <w:kern w:val="0"/>
          <w:sz w:val="32"/>
          <w:szCs w:val="32"/>
        </w:rPr>
        <w:t> </w:t>
      </w:r>
    </w:p>
    <w:p w:rsidR="002345C5" w:rsidRPr="002345C5" w:rsidRDefault="002345C5" w:rsidP="002345C5">
      <w:pPr>
        <w:widowControl/>
        <w:shd w:val="clear" w:color="auto" w:fill="FFFFFF"/>
        <w:spacing w:line="590" w:lineRule="atLeast"/>
        <w:ind w:firstLine="640"/>
        <w:jc w:val="left"/>
        <w:rPr>
          <w:rFonts w:ascii="宋体" w:eastAsia="宋体" w:hAnsi="宋体" w:cs="宋体"/>
          <w:color w:val="000000"/>
          <w:kern w:val="0"/>
          <w:sz w:val="24"/>
          <w:szCs w:val="24"/>
        </w:rPr>
      </w:pPr>
      <w:r w:rsidRPr="002345C5">
        <w:rPr>
          <w:rFonts w:ascii="仿宋_GB2312" w:eastAsia="仿宋_GB2312" w:hAnsi="宋体" w:cs="宋体" w:hint="eastAsia"/>
          <w:color w:val="000000"/>
          <w:kern w:val="0"/>
          <w:sz w:val="32"/>
          <w:szCs w:val="32"/>
        </w:rPr>
        <w:t> </w:t>
      </w:r>
    </w:p>
    <w:p w:rsidR="002345C5" w:rsidRPr="002345C5" w:rsidRDefault="002345C5" w:rsidP="002345C5">
      <w:pPr>
        <w:widowControl/>
        <w:shd w:val="clear" w:color="auto" w:fill="FFFFFF"/>
        <w:wordWrap w:val="0"/>
        <w:spacing w:line="590" w:lineRule="atLeast"/>
        <w:ind w:firstLine="480"/>
        <w:jc w:val="right"/>
        <w:rPr>
          <w:rFonts w:ascii="微软雅黑" w:eastAsia="微软雅黑" w:hAnsi="微软雅黑" w:cs="宋体"/>
          <w:color w:val="000000"/>
          <w:kern w:val="0"/>
          <w:sz w:val="24"/>
          <w:szCs w:val="24"/>
        </w:rPr>
      </w:pPr>
      <w:r w:rsidRPr="002345C5">
        <w:rPr>
          <w:rFonts w:ascii="仿宋_GB2312" w:eastAsia="仿宋_GB2312" w:hAnsi="微软雅黑" w:cs="宋体" w:hint="eastAsia"/>
          <w:color w:val="000000"/>
          <w:kern w:val="0"/>
          <w:sz w:val="32"/>
          <w:szCs w:val="32"/>
        </w:rPr>
        <w:t>海南省社会科学界联合会</w:t>
      </w:r>
      <w:r w:rsidRPr="002345C5">
        <w:rPr>
          <w:rFonts w:ascii="仿宋_GB2312" w:eastAsia="仿宋_GB2312" w:hAnsi="微软雅黑" w:cs="宋体" w:hint="eastAsia"/>
          <w:color w:val="000000"/>
          <w:kern w:val="0"/>
          <w:sz w:val="32"/>
          <w:szCs w:val="32"/>
        </w:rPr>
        <w:t>       </w:t>
      </w:r>
    </w:p>
    <w:p w:rsidR="002345C5" w:rsidRPr="002345C5" w:rsidRDefault="002345C5" w:rsidP="002345C5">
      <w:pPr>
        <w:widowControl/>
        <w:shd w:val="clear" w:color="auto" w:fill="FFFFFF"/>
        <w:wordWrap w:val="0"/>
        <w:spacing w:line="590" w:lineRule="atLeast"/>
        <w:ind w:firstLine="480"/>
        <w:jc w:val="righ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t>2016年9月29日</w:t>
      </w:r>
      <w:r w:rsidRPr="002345C5">
        <w:rPr>
          <w:rFonts w:ascii="仿宋_GB2312" w:eastAsia="仿宋_GB2312" w:hAnsi="微软雅黑" w:cs="宋体" w:hint="eastAsia"/>
          <w:color w:val="000000"/>
          <w:kern w:val="0"/>
          <w:sz w:val="32"/>
          <w:szCs w:val="32"/>
        </w:rPr>
        <w:t>          </w:t>
      </w:r>
    </w:p>
    <w:p w:rsidR="002345C5" w:rsidRPr="002345C5" w:rsidRDefault="002345C5" w:rsidP="002345C5">
      <w:pPr>
        <w:widowControl/>
        <w:shd w:val="clear" w:color="auto" w:fill="FFFFFF"/>
        <w:spacing w:line="600" w:lineRule="atLeast"/>
        <w:ind w:firstLine="480"/>
        <w:jc w:val="center"/>
        <w:rPr>
          <w:rFonts w:ascii="微软雅黑" w:eastAsia="微软雅黑" w:hAnsi="微软雅黑" w:cs="宋体" w:hint="eastAsia"/>
          <w:color w:val="000000"/>
          <w:kern w:val="0"/>
          <w:sz w:val="24"/>
          <w:szCs w:val="24"/>
        </w:rPr>
      </w:pPr>
      <w:r w:rsidRPr="002345C5">
        <w:rPr>
          <w:rFonts w:ascii="微软雅黑" w:eastAsia="微软雅黑" w:hAnsi="微软雅黑" w:cs="宋体" w:hint="eastAsia"/>
          <w:color w:val="000000"/>
          <w:kern w:val="0"/>
          <w:sz w:val="24"/>
          <w:szCs w:val="24"/>
        </w:rPr>
        <w:br w:type="page"/>
      </w:r>
      <w:r w:rsidRPr="002345C5">
        <w:rPr>
          <w:rFonts w:ascii="方正小标宋简体" w:eastAsia="方正小标宋简体" w:hAnsi="微软雅黑" w:cs="宋体" w:hint="eastAsia"/>
          <w:color w:val="000000"/>
          <w:kern w:val="0"/>
          <w:sz w:val="42"/>
          <w:szCs w:val="42"/>
        </w:rPr>
        <w:lastRenderedPageBreak/>
        <w:t>海南省哲学社会科学规划课题</w:t>
      </w:r>
    </w:p>
    <w:p w:rsidR="002345C5" w:rsidRPr="002345C5" w:rsidRDefault="002345C5" w:rsidP="002345C5">
      <w:pPr>
        <w:widowControl/>
        <w:shd w:val="clear" w:color="auto" w:fill="FFFFFF"/>
        <w:spacing w:line="600" w:lineRule="atLeast"/>
        <w:ind w:firstLine="480"/>
        <w:jc w:val="center"/>
        <w:rPr>
          <w:rFonts w:ascii="微软雅黑" w:eastAsia="微软雅黑" w:hAnsi="微软雅黑" w:cs="宋体" w:hint="eastAsia"/>
          <w:color w:val="000000"/>
          <w:kern w:val="0"/>
          <w:sz w:val="24"/>
          <w:szCs w:val="24"/>
        </w:rPr>
      </w:pPr>
      <w:proofErr w:type="gramStart"/>
      <w:r w:rsidRPr="002345C5">
        <w:rPr>
          <w:rFonts w:ascii="方正小标宋简体" w:eastAsia="方正小标宋简体" w:hAnsi="微软雅黑" w:cs="宋体" w:hint="eastAsia"/>
          <w:color w:val="000000"/>
          <w:kern w:val="0"/>
          <w:sz w:val="42"/>
          <w:szCs w:val="42"/>
        </w:rPr>
        <w:t>鉴定结项实施</w:t>
      </w:r>
      <w:proofErr w:type="gramEnd"/>
      <w:r w:rsidRPr="002345C5">
        <w:rPr>
          <w:rFonts w:ascii="方正小标宋简体" w:eastAsia="方正小标宋简体" w:hAnsi="微软雅黑" w:cs="宋体" w:hint="eastAsia"/>
          <w:color w:val="000000"/>
          <w:kern w:val="0"/>
          <w:sz w:val="42"/>
          <w:szCs w:val="42"/>
        </w:rPr>
        <w:t>细则</w:t>
      </w:r>
    </w:p>
    <w:p w:rsidR="002345C5" w:rsidRPr="002345C5" w:rsidRDefault="002345C5" w:rsidP="002345C5">
      <w:pPr>
        <w:widowControl/>
        <w:shd w:val="clear" w:color="auto" w:fill="FFFFFF"/>
        <w:spacing w:before="72" w:line="700" w:lineRule="atLeast"/>
        <w:ind w:firstLine="480"/>
        <w:jc w:val="center"/>
        <w:rPr>
          <w:rFonts w:ascii="微软雅黑" w:eastAsia="微软雅黑" w:hAnsi="微软雅黑" w:cs="宋体" w:hint="eastAsia"/>
          <w:color w:val="000000"/>
          <w:kern w:val="0"/>
          <w:sz w:val="24"/>
          <w:szCs w:val="24"/>
        </w:rPr>
      </w:pPr>
      <w:r w:rsidRPr="002345C5">
        <w:rPr>
          <w:rFonts w:ascii="楷体_gb2312" w:eastAsia="楷体_gb2312" w:hAnsi="微软雅黑" w:cs="宋体" w:hint="eastAsia"/>
          <w:color w:val="000000"/>
          <w:kern w:val="0"/>
          <w:sz w:val="32"/>
          <w:szCs w:val="32"/>
        </w:rPr>
        <w:t>（海南省社会科学界联合会2016年9月29日发布实施）</w:t>
      </w:r>
    </w:p>
    <w:p w:rsidR="002345C5" w:rsidRPr="002345C5" w:rsidRDefault="002345C5" w:rsidP="002345C5">
      <w:pPr>
        <w:widowControl/>
        <w:shd w:val="clear" w:color="auto" w:fill="FFFFFF"/>
        <w:spacing w:line="590" w:lineRule="atLeast"/>
        <w:ind w:firstLine="480"/>
        <w:jc w:val="center"/>
        <w:rPr>
          <w:rFonts w:ascii="微软雅黑" w:eastAsia="微软雅黑" w:hAnsi="微软雅黑" w:cs="宋体" w:hint="eastAsia"/>
          <w:color w:val="000000"/>
          <w:kern w:val="0"/>
          <w:sz w:val="24"/>
          <w:szCs w:val="24"/>
        </w:rPr>
      </w:pPr>
      <w:r w:rsidRPr="002345C5">
        <w:rPr>
          <w:rFonts w:ascii="楷体_gb2312" w:eastAsia="楷体_gb2312" w:hAnsi="微软雅黑" w:cs="宋体" w:hint="eastAsia"/>
          <w:color w:val="000000"/>
          <w:kern w:val="0"/>
          <w:sz w:val="32"/>
          <w:szCs w:val="32"/>
        </w:rPr>
        <w:t> </w:t>
      </w:r>
    </w:p>
    <w:p w:rsidR="002345C5" w:rsidRPr="002345C5" w:rsidRDefault="002345C5" w:rsidP="002345C5">
      <w:pPr>
        <w:widowControl/>
        <w:shd w:val="clear" w:color="auto" w:fill="FFFFFF"/>
        <w:spacing w:after="120" w:line="590" w:lineRule="atLeast"/>
        <w:ind w:firstLine="480"/>
        <w:jc w:val="center"/>
        <w:rPr>
          <w:rFonts w:ascii="微软雅黑" w:eastAsia="微软雅黑" w:hAnsi="微软雅黑" w:cs="宋体" w:hint="eastAsia"/>
          <w:color w:val="000000"/>
          <w:kern w:val="0"/>
          <w:sz w:val="24"/>
          <w:szCs w:val="24"/>
        </w:rPr>
      </w:pPr>
      <w:r w:rsidRPr="002345C5">
        <w:rPr>
          <w:rFonts w:ascii="黑体" w:eastAsia="黑体" w:hAnsi="黑体" w:cs="宋体" w:hint="eastAsia"/>
          <w:color w:val="000000"/>
          <w:kern w:val="0"/>
          <w:sz w:val="32"/>
          <w:szCs w:val="32"/>
        </w:rPr>
        <w:t>第一章</w:t>
      </w:r>
      <w:r w:rsidRPr="002345C5">
        <w:rPr>
          <w:rFonts w:ascii="宋体" w:eastAsia="宋体" w:hAnsi="宋体" w:cs="宋体" w:hint="eastAsia"/>
          <w:color w:val="000000"/>
          <w:kern w:val="0"/>
          <w:sz w:val="32"/>
          <w:szCs w:val="32"/>
        </w:rPr>
        <w:t>  </w:t>
      </w:r>
      <w:r w:rsidRPr="002345C5">
        <w:rPr>
          <w:rFonts w:ascii="黑体" w:eastAsia="黑体" w:hAnsi="黑体" w:cs="宋体" w:hint="eastAsia"/>
          <w:color w:val="000000"/>
          <w:kern w:val="0"/>
          <w:sz w:val="32"/>
          <w:szCs w:val="32"/>
        </w:rPr>
        <w:t>总</w:t>
      </w:r>
      <w:r w:rsidRPr="002345C5">
        <w:rPr>
          <w:rFonts w:ascii="宋体" w:eastAsia="宋体" w:hAnsi="宋体" w:cs="宋体" w:hint="eastAsia"/>
          <w:color w:val="000000"/>
          <w:kern w:val="0"/>
          <w:sz w:val="32"/>
          <w:szCs w:val="32"/>
        </w:rPr>
        <w:t>   </w:t>
      </w:r>
      <w:r w:rsidRPr="002345C5">
        <w:rPr>
          <w:rFonts w:ascii="黑体" w:eastAsia="黑体" w:hAnsi="黑体" w:cs="宋体" w:hint="eastAsia"/>
          <w:color w:val="000000"/>
          <w:kern w:val="0"/>
          <w:sz w:val="32"/>
          <w:szCs w:val="32"/>
        </w:rPr>
        <w:t>则</w:t>
      </w:r>
    </w:p>
    <w:p w:rsidR="002345C5" w:rsidRPr="002345C5" w:rsidRDefault="002345C5" w:rsidP="002345C5">
      <w:pPr>
        <w:widowControl/>
        <w:shd w:val="clear" w:color="auto" w:fill="FFFFFF"/>
        <w:spacing w:line="590" w:lineRule="atLeast"/>
        <w:ind w:firstLine="643"/>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b/>
          <w:bCs/>
          <w:color w:val="000000"/>
          <w:kern w:val="0"/>
          <w:sz w:val="32"/>
          <w:szCs w:val="32"/>
        </w:rPr>
        <w:t>第一条</w:t>
      </w:r>
      <w:r w:rsidRPr="002345C5">
        <w:rPr>
          <w:rFonts w:ascii="仿宋_GB2312" w:eastAsia="仿宋_GB2312" w:hAnsi="微软雅黑" w:cs="宋体" w:hint="eastAsia"/>
          <w:color w:val="000000"/>
          <w:kern w:val="0"/>
          <w:sz w:val="32"/>
          <w:szCs w:val="32"/>
        </w:rPr>
        <w:t>  </w:t>
      </w:r>
      <w:r w:rsidRPr="002345C5">
        <w:rPr>
          <w:rFonts w:ascii="仿宋_GB2312" w:eastAsia="仿宋_GB2312" w:hAnsi="微软雅黑" w:cs="宋体" w:hint="eastAsia"/>
          <w:color w:val="000000"/>
          <w:kern w:val="0"/>
          <w:sz w:val="32"/>
          <w:szCs w:val="32"/>
        </w:rPr>
        <w:t>海南省哲学社会科学规划课题（下称省社科课题或课题）成果一般应进行鉴定，通过鉴定方能验收结项。为进一步加强和规范课题成果</w:t>
      </w:r>
      <w:proofErr w:type="gramStart"/>
      <w:r w:rsidRPr="002345C5">
        <w:rPr>
          <w:rFonts w:ascii="仿宋_GB2312" w:eastAsia="仿宋_GB2312" w:hAnsi="微软雅黑" w:cs="宋体" w:hint="eastAsia"/>
          <w:color w:val="000000"/>
          <w:kern w:val="0"/>
          <w:sz w:val="32"/>
          <w:szCs w:val="32"/>
        </w:rPr>
        <w:t>鉴定结项工作</w:t>
      </w:r>
      <w:proofErr w:type="gramEnd"/>
      <w:r w:rsidRPr="002345C5">
        <w:rPr>
          <w:rFonts w:ascii="仿宋_GB2312" w:eastAsia="仿宋_GB2312" w:hAnsi="微软雅黑" w:cs="宋体" w:hint="eastAsia"/>
          <w:color w:val="000000"/>
          <w:kern w:val="0"/>
          <w:sz w:val="32"/>
          <w:szCs w:val="32"/>
        </w:rPr>
        <w:t>，根据《海南省哲学社会科学规划课题管理办法》（琼社科〔2014〕58号）等文件规定，制定本实施细则。</w:t>
      </w:r>
    </w:p>
    <w:p w:rsidR="002345C5" w:rsidRPr="002345C5" w:rsidRDefault="002345C5" w:rsidP="002345C5">
      <w:pPr>
        <w:widowControl/>
        <w:shd w:val="clear" w:color="auto" w:fill="FFFFFF"/>
        <w:spacing w:line="590" w:lineRule="atLeast"/>
        <w:ind w:firstLine="643"/>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b/>
          <w:bCs/>
          <w:color w:val="000000"/>
          <w:kern w:val="0"/>
          <w:sz w:val="32"/>
          <w:szCs w:val="32"/>
        </w:rPr>
        <w:t>第二条</w:t>
      </w:r>
      <w:r w:rsidRPr="002345C5">
        <w:rPr>
          <w:rFonts w:ascii="仿宋_GB2312" w:eastAsia="仿宋_GB2312" w:hAnsi="微软雅黑" w:cs="宋体" w:hint="eastAsia"/>
          <w:color w:val="000000"/>
          <w:kern w:val="0"/>
          <w:sz w:val="32"/>
          <w:szCs w:val="32"/>
        </w:rPr>
        <w:t>  </w:t>
      </w:r>
      <w:r w:rsidRPr="002345C5">
        <w:rPr>
          <w:rFonts w:ascii="仿宋_GB2312" w:eastAsia="仿宋_GB2312" w:hAnsi="微软雅黑" w:cs="宋体" w:hint="eastAsia"/>
          <w:color w:val="000000"/>
          <w:kern w:val="0"/>
          <w:sz w:val="32"/>
          <w:szCs w:val="32"/>
        </w:rPr>
        <w:t>坚持公正、民主、科学原则，遵循哲学社会科学研究规律，增强创新观念和服务意识，严把成果政治方向关和学术质量关。加强学风建设，注重诚信，崇尚精品，促使成果</w:t>
      </w:r>
      <w:proofErr w:type="gramStart"/>
      <w:r w:rsidRPr="002345C5">
        <w:rPr>
          <w:rFonts w:ascii="仿宋_GB2312" w:eastAsia="仿宋_GB2312" w:hAnsi="微软雅黑" w:cs="宋体" w:hint="eastAsia"/>
          <w:color w:val="000000"/>
          <w:kern w:val="0"/>
          <w:sz w:val="32"/>
          <w:szCs w:val="32"/>
        </w:rPr>
        <w:t>鉴定结项工作</w:t>
      </w:r>
      <w:proofErr w:type="gramEnd"/>
      <w:r w:rsidRPr="002345C5">
        <w:rPr>
          <w:rFonts w:ascii="仿宋_GB2312" w:eastAsia="仿宋_GB2312" w:hAnsi="微软雅黑" w:cs="宋体" w:hint="eastAsia"/>
          <w:color w:val="000000"/>
          <w:kern w:val="0"/>
          <w:sz w:val="32"/>
          <w:szCs w:val="32"/>
        </w:rPr>
        <w:t>体现时代性，把握规律性，富于创造性。</w:t>
      </w:r>
    </w:p>
    <w:p w:rsidR="002345C5" w:rsidRPr="002345C5" w:rsidRDefault="002345C5" w:rsidP="002345C5">
      <w:pPr>
        <w:widowControl/>
        <w:shd w:val="clear" w:color="auto" w:fill="FFFFFF"/>
        <w:spacing w:line="590" w:lineRule="atLeast"/>
        <w:ind w:firstLine="643"/>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b/>
          <w:bCs/>
          <w:color w:val="000000"/>
          <w:kern w:val="0"/>
          <w:sz w:val="32"/>
          <w:szCs w:val="32"/>
        </w:rPr>
        <w:t>第三条</w:t>
      </w:r>
      <w:r w:rsidRPr="002345C5">
        <w:rPr>
          <w:rFonts w:ascii="仿宋_GB2312" w:eastAsia="仿宋_GB2312" w:hAnsi="微软雅黑" w:cs="宋体" w:hint="eastAsia"/>
          <w:b/>
          <w:bCs/>
          <w:color w:val="000000"/>
          <w:kern w:val="0"/>
          <w:sz w:val="32"/>
          <w:szCs w:val="32"/>
        </w:rPr>
        <w:t> </w:t>
      </w:r>
      <w:r w:rsidRPr="002345C5">
        <w:rPr>
          <w:rFonts w:ascii="仿宋_GB2312" w:eastAsia="仿宋_GB2312" w:hAnsi="微软雅黑" w:cs="宋体" w:hint="eastAsia"/>
          <w:color w:val="000000"/>
          <w:kern w:val="0"/>
          <w:sz w:val="32"/>
          <w:szCs w:val="32"/>
        </w:rPr>
        <w:t> </w:t>
      </w:r>
      <w:r w:rsidRPr="002345C5">
        <w:rPr>
          <w:rFonts w:ascii="仿宋_GB2312" w:eastAsia="仿宋_GB2312" w:hAnsi="微软雅黑" w:cs="宋体" w:hint="eastAsia"/>
          <w:color w:val="000000"/>
          <w:kern w:val="0"/>
          <w:sz w:val="32"/>
          <w:szCs w:val="32"/>
        </w:rPr>
        <w:t>省社科课题</w:t>
      </w:r>
      <w:proofErr w:type="gramStart"/>
      <w:r w:rsidRPr="002345C5">
        <w:rPr>
          <w:rFonts w:ascii="仿宋_GB2312" w:eastAsia="仿宋_GB2312" w:hAnsi="微软雅黑" w:cs="宋体" w:hint="eastAsia"/>
          <w:color w:val="000000"/>
          <w:kern w:val="0"/>
          <w:sz w:val="32"/>
          <w:szCs w:val="32"/>
        </w:rPr>
        <w:t>鉴定结项工作</w:t>
      </w:r>
      <w:proofErr w:type="gramEnd"/>
      <w:r w:rsidRPr="002345C5">
        <w:rPr>
          <w:rFonts w:ascii="仿宋_GB2312" w:eastAsia="仿宋_GB2312" w:hAnsi="微软雅黑" w:cs="宋体" w:hint="eastAsia"/>
          <w:color w:val="000000"/>
          <w:kern w:val="0"/>
          <w:sz w:val="32"/>
          <w:szCs w:val="32"/>
        </w:rPr>
        <w:t>由省社科规划办负责组织实施；课题承担单位科研管理部门应积极配合，认真做好省社科</w:t>
      </w:r>
      <w:proofErr w:type="gramStart"/>
      <w:r w:rsidRPr="002345C5">
        <w:rPr>
          <w:rFonts w:ascii="仿宋_GB2312" w:eastAsia="仿宋_GB2312" w:hAnsi="微软雅黑" w:cs="宋体" w:hint="eastAsia"/>
          <w:color w:val="000000"/>
          <w:kern w:val="0"/>
          <w:sz w:val="32"/>
          <w:szCs w:val="32"/>
        </w:rPr>
        <w:t>课题结项材料</w:t>
      </w:r>
      <w:proofErr w:type="gramEnd"/>
      <w:r w:rsidRPr="002345C5">
        <w:rPr>
          <w:rFonts w:ascii="仿宋_GB2312" w:eastAsia="仿宋_GB2312" w:hAnsi="微软雅黑" w:cs="宋体" w:hint="eastAsia"/>
          <w:color w:val="000000"/>
          <w:kern w:val="0"/>
          <w:sz w:val="32"/>
          <w:szCs w:val="32"/>
        </w:rPr>
        <w:t>与最终研究成果的审核和报送工作。</w:t>
      </w:r>
    </w:p>
    <w:p w:rsidR="002345C5" w:rsidRPr="002345C5" w:rsidRDefault="002345C5" w:rsidP="002345C5">
      <w:pPr>
        <w:widowControl/>
        <w:shd w:val="clear" w:color="auto" w:fill="FFFFFF"/>
        <w:spacing w:before="120" w:after="120" w:line="590" w:lineRule="atLeast"/>
        <w:ind w:firstLine="480"/>
        <w:jc w:val="center"/>
        <w:rPr>
          <w:rFonts w:ascii="微软雅黑" w:eastAsia="微软雅黑" w:hAnsi="微软雅黑" w:cs="宋体" w:hint="eastAsia"/>
          <w:color w:val="000000"/>
          <w:kern w:val="0"/>
          <w:sz w:val="24"/>
          <w:szCs w:val="24"/>
        </w:rPr>
      </w:pPr>
      <w:r w:rsidRPr="002345C5">
        <w:rPr>
          <w:rFonts w:ascii="黑体" w:eastAsia="黑体" w:hAnsi="黑体" w:cs="宋体" w:hint="eastAsia"/>
          <w:color w:val="000000"/>
          <w:kern w:val="0"/>
          <w:sz w:val="32"/>
          <w:szCs w:val="32"/>
        </w:rPr>
        <w:t>第二章</w:t>
      </w:r>
      <w:r w:rsidRPr="002345C5">
        <w:rPr>
          <w:rFonts w:ascii="宋体" w:eastAsia="宋体" w:hAnsi="宋体" w:cs="宋体" w:hint="eastAsia"/>
          <w:color w:val="000000"/>
          <w:kern w:val="0"/>
          <w:sz w:val="32"/>
          <w:szCs w:val="32"/>
        </w:rPr>
        <w:t> </w:t>
      </w:r>
      <w:proofErr w:type="gramStart"/>
      <w:r w:rsidRPr="002345C5">
        <w:rPr>
          <w:rFonts w:ascii="宋体" w:eastAsia="宋体" w:hAnsi="宋体" w:cs="宋体" w:hint="eastAsia"/>
          <w:color w:val="000000"/>
          <w:kern w:val="0"/>
          <w:sz w:val="32"/>
          <w:szCs w:val="32"/>
        </w:rPr>
        <w:t> </w:t>
      </w:r>
      <w:r w:rsidRPr="002345C5">
        <w:rPr>
          <w:rFonts w:ascii="黑体" w:eastAsia="黑体" w:hAnsi="黑体" w:cs="宋体" w:hint="eastAsia"/>
          <w:color w:val="000000"/>
          <w:kern w:val="0"/>
          <w:sz w:val="32"/>
          <w:szCs w:val="32"/>
        </w:rPr>
        <w:t>结项成果</w:t>
      </w:r>
      <w:proofErr w:type="gramEnd"/>
      <w:r w:rsidRPr="002345C5">
        <w:rPr>
          <w:rFonts w:ascii="黑体" w:eastAsia="黑体" w:hAnsi="黑体" w:cs="宋体" w:hint="eastAsia"/>
          <w:color w:val="000000"/>
          <w:kern w:val="0"/>
          <w:sz w:val="32"/>
          <w:szCs w:val="32"/>
        </w:rPr>
        <w:t>和材料审送</w:t>
      </w:r>
    </w:p>
    <w:p w:rsidR="002345C5" w:rsidRPr="002345C5" w:rsidRDefault="002345C5" w:rsidP="002345C5">
      <w:pPr>
        <w:widowControl/>
        <w:shd w:val="clear" w:color="auto" w:fill="FFFFFF"/>
        <w:spacing w:line="590" w:lineRule="atLeast"/>
        <w:ind w:firstLine="643"/>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b/>
          <w:bCs/>
          <w:color w:val="000000"/>
          <w:kern w:val="0"/>
          <w:sz w:val="32"/>
          <w:szCs w:val="32"/>
        </w:rPr>
        <w:t>第四条</w:t>
      </w:r>
      <w:r w:rsidRPr="002345C5">
        <w:rPr>
          <w:rFonts w:ascii="仿宋_GB2312" w:eastAsia="仿宋_GB2312" w:hAnsi="微软雅黑" w:cs="宋体" w:hint="eastAsia"/>
          <w:b/>
          <w:bCs/>
          <w:color w:val="000000"/>
          <w:kern w:val="0"/>
          <w:sz w:val="32"/>
          <w:szCs w:val="32"/>
        </w:rPr>
        <w:t> </w:t>
      </w:r>
      <w:r w:rsidRPr="002345C5">
        <w:rPr>
          <w:rFonts w:ascii="仿宋_GB2312" w:eastAsia="仿宋_GB2312" w:hAnsi="微软雅黑" w:cs="宋体" w:hint="eastAsia"/>
          <w:color w:val="000000"/>
          <w:kern w:val="0"/>
          <w:sz w:val="32"/>
          <w:szCs w:val="32"/>
        </w:rPr>
        <w:t> </w:t>
      </w:r>
      <w:r w:rsidRPr="002345C5">
        <w:rPr>
          <w:rFonts w:ascii="仿宋_GB2312" w:eastAsia="仿宋_GB2312" w:hAnsi="微软雅黑" w:cs="宋体" w:hint="eastAsia"/>
          <w:color w:val="000000"/>
          <w:kern w:val="0"/>
          <w:sz w:val="32"/>
          <w:szCs w:val="32"/>
        </w:rPr>
        <w:t>省社科课题的最终成果形式一般分为著作、系列论文、研究报告三类，应分别符合如下条件：</w:t>
      </w:r>
    </w:p>
    <w:p w:rsidR="002345C5" w:rsidRPr="002345C5" w:rsidRDefault="002345C5" w:rsidP="002345C5">
      <w:pPr>
        <w:widowControl/>
        <w:shd w:val="clear" w:color="auto" w:fill="FFFFFF"/>
        <w:spacing w:line="590" w:lineRule="atLeast"/>
        <w:ind w:firstLine="640"/>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lastRenderedPageBreak/>
        <w:t>（一）著作（书稿）一般要求20万字左右，须鉴定通过才能出版。</w:t>
      </w:r>
    </w:p>
    <w:p w:rsidR="002345C5" w:rsidRPr="002345C5" w:rsidRDefault="002345C5" w:rsidP="002345C5">
      <w:pPr>
        <w:widowControl/>
        <w:shd w:val="clear" w:color="auto" w:fill="FFFFFF"/>
        <w:spacing w:line="590" w:lineRule="atLeast"/>
        <w:ind w:firstLine="640"/>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t>（二）系列论文要求公开发表3篇（含3篇）以上，其中重大课题、重点课题、一般课题、学科共建课题、研究基地课题、专项研究课题等一般要求有2篇在核心期刊公开发表，青年课题、自筹经费课题一般要求有1篇在核心期刊公开发表。每篇论文字数一般不少于5000字。</w:t>
      </w:r>
    </w:p>
    <w:p w:rsidR="002345C5" w:rsidRPr="002345C5" w:rsidRDefault="002345C5" w:rsidP="002345C5">
      <w:pPr>
        <w:widowControl/>
        <w:shd w:val="clear" w:color="auto" w:fill="FFFFFF"/>
        <w:spacing w:line="590" w:lineRule="atLeast"/>
        <w:ind w:firstLine="640"/>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t>（三）</w:t>
      </w:r>
      <w:r w:rsidRPr="002345C5">
        <w:rPr>
          <w:rFonts w:ascii="仿宋_GB2312" w:eastAsia="仿宋_GB2312" w:hAnsi="微软雅黑" w:cs="宋体" w:hint="eastAsia"/>
          <w:color w:val="000000"/>
          <w:spacing w:val="-4"/>
          <w:kern w:val="0"/>
          <w:sz w:val="32"/>
          <w:szCs w:val="32"/>
        </w:rPr>
        <w:t>研究报告要求提交2万字左右的总报告和5000字左右的对策建议各1份。对策建议须提前送省社科联编发《呈阅件》（报省领导和相关部门参阅），成果入编《呈阅件》方可</w:t>
      </w:r>
      <w:proofErr w:type="gramStart"/>
      <w:r w:rsidRPr="002345C5">
        <w:rPr>
          <w:rFonts w:ascii="仿宋_GB2312" w:eastAsia="仿宋_GB2312" w:hAnsi="微软雅黑" w:cs="宋体" w:hint="eastAsia"/>
          <w:color w:val="000000"/>
          <w:spacing w:val="-4"/>
          <w:kern w:val="0"/>
          <w:sz w:val="32"/>
          <w:szCs w:val="32"/>
        </w:rPr>
        <w:t>提出结项申请</w:t>
      </w:r>
      <w:proofErr w:type="gramEnd"/>
      <w:r w:rsidRPr="002345C5">
        <w:rPr>
          <w:rFonts w:ascii="仿宋_GB2312" w:eastAsia="仿宋_GB2312" w:hAnsi="微软雅黑" w:cs="宋体" w:hint="eastAsia"/>
          <w:color w:val="000000"/>
          <w:spacing w:val="-4"/>
          <w:kern w:val="0"/>
          <w:sz w:val="32"/>
          <w:szCs w:val="32"/>
        </w:rPr>
        <w:t>。</w:t>
      </w:r>
    </w:p>
    <w:p w:rsidR="002345C5" w:rsidRPr="002345C5" w:rsidRDefault="002345C5" w:rsidP="002345C5">
      <w:pPr>
        <w:widowControl/>
        <w:shd w:val="clear" w:color="auto" w:fill="FFFFFF"/>
        <w:spacing w:line="590" w:lineRule="atLeast"/>
        <w:ind w:firstLine="643"/>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b/>
          <w:bCs/>
          <w:color w:val="000000"/>
          <w:kern w:val="0"/>
          <w:sz w:val="32"/>
          <w:szCs w:val="32"/>
        </w:rPr>
        <w:t>第五条</w:t>
      </w:r>
      <w:r w:rsidRPr="002345C5">
        <w:rPr>
          <w:rFonts w:ascii="仿宋_GB2312" w:eastAsia="仿宋_GB2312" w:hAnsi="微软雅黑" w:cs="宋体" w:hint="eastAsia"/>
          <w:color w:val="000000"/>
          <w:kern w:val="0"/>
          <w:sz w:val="32"/>
          <w:szCs w:val="32"/>
        </w:rPr>
        <w:t>  </w:t>
      </w:r>
      <w:r w:rsidRPr="002345C5">
        <w:rPr>
          <w:rFonts w:ascii="仿宋_GB2312" w:eastAsia="仿宋_GB2312" w:hAnsi="微软雅黑" w:cs="宋体" w:hint="eastAsia"/>
          <w:color w:val="000000"/>
          <w:kern w:val="0"/>
          <w:sz w:val="32"/>
          <w:szCs w:val="32"/>
        </w:rPr>
        <w:t>省社科课题研究成果引用他人成果，应当注明原作者姓名、作品名称、作品的载体名称；从他人作品中转引第三人的成果，也应注明转引出处。</w:t>
      </w:r>
    </w:p>
    <w:p w:rsidR="002345C5" w:rsidRPr="002345C5" w:rsidRDefault="002345C5" w:rsidP="002345C5">
      <w:pPr>
        <w:widowControl/>
        <w:shd w:val="clear" w:color="auto" w:fill="FFFFFF"/>
        <w:spacing w:line="590" w:lineRule="atLeast"/>
        <w:ind w:firstLine="643"/>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b/>
          <w:bCs/>
          <w:color w:val="000000"/>
          <w:kern w:val="0"/>
          <w:sz w:val="32"/>
          <w:szCs w:val="32"/>
        </w:rPr>
        <w:t>第六条</w:t>
      </w:r>
      <w:r w:rsidRPr="002345C5">
        <w:rPr>
          <w:rFonts w:ascii="仿宋_GB2312" w:eastAsia="仿宋_GB2312" w:hAnsi="微软雅黑" w:cs="宋体" w:hint="eastAsia"/>
          <w:color w:val="000000"/>
          <w:kern w:val="0"/>
          <w:sz w:val="32"/>
          <w:szCs w:val="32"/>
        </w:rPr>
        <w:t>  </w:t>
      </w:r>
      <w:r w:rsidRPr="002345C5">
        <w:rPr>
          <w:rFonts w:ascii="仿宋_GB2312" w:eastAsia="仿宋_GB2312" w:hAnsi="微软雅黑" w:cs="宋体" w:hint="eastAsia"/>
          <w:color w:val="000000"/>
          <w:kern w:val="0"/>
          <w:sz w:val="32"/>
          <w:szCs w:val="32"/>
        </w:rPr>
        <w:t>所有省社科课题研究成果，在正式出版、公开发表或向有关领导、党政部门和其他相关单位报送时，均应在醒目位置标明“海南省哲学社会科学****年规划课题成果（写明项目编号）”字样。无此字样，省社科联不予办理结项。</w:t>
      </w:r>
    </w:p>
    <w:p w:rsidR="002345C5" w:rsidRPr="002345C5" w:rsidRDefault="002345C5" w:rsidP="002345C5">
      <w:pPr>
        <w:widowControl/>
        <w:shd w:val="clear" w:color="auto" w:fill="FFFFFF"/>
        <w:spacing w:line="590" w:lineRule="atLeast"/>
        <w:ind w:firstLine="643"/>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b/>
          <w:bCs/>
          <w:color w:val="000000"/>
          <w:kern w:val="0"/>
          <w:sz w:val="32"/>
          <w:szCs w:val="32"/>
        </w:rPr>
        <w:t>第七条</w:t>
      </w:r>
      <w:r w:rsidRPr="002345C5">
        <w:rPr>
          <w:rFonts w:ascii="仿宋_GB2312" w:eastAsia="仿宋_GB2312" w:hAnsi="微软雅黑" w:cs="宋体" w:hint="eastAsia"/>
          <w:b/>
          <w:bCs/>
          <w:color w:val="000000"/>
          <w:kern w:val="0"/>
          <w:sz w:val="32"/>
          <w:szCs w:val="32"/>
        </w:rPr>
        <w:t>  </w:t>
      </w:r>
      <w:r w:rsidRPr="002345C5">
        <w:rPr>
          <w:rFonts w:ascii="仿宋_GB2312" w:eastAsia="仿宋_GB2312" w:hAnsi="微软雅黑" w:cs="宋体" w:hint="eastAsia"/>
          <w:color w:val="000000"/>
          <w:spacing w:val="-6"/>
          <w:kern w:val="0"/>
          <w:sz w:val="32"/>
          <w:szCs w:val="32"/>
        </w:rPr>
        <w:t>申请</w:t>
      </w:r>
      <w:proofErr w:type="gramStart"/>
      <w:r w:rsidRPr="002345C5">
        <w:rPr>
          <w:rFonts w:ascii="仿宋_GB2312" w:eastAsia="仿宋_GB2312" w:hAnsi="微软雅黑" w:cs="宋体" w:hint="eastAsia"/>
          <w:color w:val="000000"/>
          <w:spacing w:val="-6"/>
          <w:kern w:val="0"/>
          <w:sz w:val="32"/>
          <w:szCs w:val="32"/>
        </w:rPr>
        <w:t>课题结项应</w:t>
      </w:r>
      <w:proofErr w:type="gramEnd"/>
      <w:r w:rsidRPr="002345C5">
        <w:rPr>
          <w:rFonts w:ascii="仿宋_GB2312" w:eastAsia="仿宋_GB2312" w:hAnsi="微软雅黑" w:cs="宋体" w:hint="eastAsia"/>
          <w:color w:val="000000"/>
          <w:spacing w:val="-6"/>
          <w:kern w:val="0"/>
          <w:sz w:val="32"/>
          <w:szCs w:val="32"/>
        </w:rPr>
        <w:t>撰写2500字左右的最终成果简介，主要内容包括：成果的重要观点或者对策建议；成果的学术价值、实践意义和社会影响。在其末尾应注明课题名称（含</w:t>
      </w:r>
      <w:r w:rsidRPr="002345C5">
        <w:rPr>
          <w:rFonts w:ascii="仿宋_GB2312" w:eastAsia="仿宋_GB2312" w:hAnsi="微软雅黑" w:cs="宋体" w:hint="eastAsia"/>
          <w:color w:val="000000"/>
          <w:spacing w:val="-6"/>
          <w:kern w:val="0"/>
          <w:sz w:val="32"/>
          <w:szCs w:val="32"/>
        </w:rPr>
        <w:lastRenderedPageBreak/>
        <w:t>项目编号）、课题负责人及主要成员名单、主要执笔人，并由课题负责人签字。</w:t>
      </w:r>
    </w:p>
    <w:p w:rsidR="002345C5" w:rsidRPr="002345C5" w:rsidRDefault="002345C5" w:rsidP="002345C5">
      <w:pPr>
        <w:widowControl/>
        <w:shd w:val="clear" w:color="auto" w:fill="FFFFFF"/>
        <w:spacing w:line="590" w:lineRule="atLeast"/>
        <w:ind w:firstLine="643"/>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b/>
          <w:bCs/>
          <w:color w:val="000000"/>
          <w:kern w:val="0"/>
          <w:sz w:val="32"/>
          <w:szCs w:val="32"/>
        </w:rPr>
        <w:t>第八条</w:t>
      </w:r>
      <w:r w:rsidRPr="002345C5">
        <w:rPr>
          <w:rFonts w:ascii="仿宋_GB2312" w:eastAsia="仿宋_GB2312" w:hAnsi="微软雅黑" w:cs="宋体" w:hint="eastAsia"/>
          <w:b/>
          <w:bCs/>
          <w:color w:val="000000"/>
          <w:kern w:val="0"/>
          <w:sz w:val="32"/>
          <w:szCs w:val="32"/>
        </w:rPr>
        <w:t> </w:t>
      </w:r>
      <w:r w:rsidRPr="002345C5">
        <w:rPr>
          <w:rFonts w:ascii="仿宋_GB2312" w:eastAsia="仿宋_GB2312" w:hAnsi="微软雅黑" w:cs="宋体" w:hint="eastAsia"/>
          <w:color w:val="000000"/>
          <w:kern w:val="0"/>
          <w:sz w:val="32"/>
          <w:szCs w:val="32"/>
        </w:rPr>
        <w:t> </w:t>
      </w:r>
      <w:r w:rsidRPr="002345C5">
        <w:rPr>
          <w:rFonts w:ascii="仿宋_GB2312" w:eastAsia="仿宋_GB2312" w:hAnsi="微软雅黑" w:cs="宋体" w:hint="eastAsia"/>
          <w:color w:val="000000"/>
          <w:kern w:val="0"/>
          <w:sz w:val="32"/>
          <w:szCs w:val="32"/>
        </w:rPr>
        <w:t>提交</w:t>
      </w:r>
      <w:proofErr w:type="gramStart"/>
      <w:r w:rsidRPr="002345C5">
        <w:rPr>
          <w:rFonts w:ascii="仿宋_GB2312" w:eastAsia="仿宋_GB2312" w:hAnsi="微软雅黑" w:cs="宋体" w:hint="eastAsia"/>
          <w:color w:val="000000"/>
          <w:kern w:val="0"/>
          <w:sz w:val="32"/>
          <w:szCs w:val="32"/>
        </w:rPr>
        <w:t>鉴定结项的</w:t>
      </w:r>
      <w:proofErr w:type="gramEnd"/>
      <w:r w:rsidRPr="002345C5">
        <w:rPr>
          <w:rFonts w:ascii="仿宋_GB2312" w:eastAsia="仿宋_GB2312" w:hAnsi="微软雅黑" w:cs="宋体" w:hint="eastAsia"/>
          <w:color w:val="000000"/>
          <w:kern w:val="0"/>
          <w:sz w:val="32"/>
          <w:szCs w:val="32"/>
        </w:rPr>
        <w:t>成果材料包括：</w:t>
      </w:r>
    </w:p>
    <w:p w:rsidR="002345C5" w:rsidRPr="002345C5" w:rsidRDefault="002345C5" w:rsidP="002345C5">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t>（一）著作：装印规范、工整的书稿及《成果简介》各一式3份。</w:t>
      </w:r>
    </w:p>
    <w:p w:rsidR="002345C5" w:rsidRPr="002345C5" w:rsidRDefault="002345C5" w:rsidP="002345C5">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t>（二）系列论文：论文发表的刊物原件各1份，成果复印件（刊物封面、目录及论文）及《成果简介》各一式3份。</w:t>
      </w:r>
    </w:p>
    <w:p w:rsidR="002345C5" w:rsidRPr="002345C5" w:rsidRDefault="002345C5" w:rsidP="002345C5">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t>（三）研究报告：装印规范、工整的成果文本及《成果简介》各一式5份。还应刻录光盘附送电子版。</w:t>
      </w:r>
    </w:p>
    <w:p w:rsidR="002345C5" w:rsidRPr="002345C5" w:rsidRDefault="002345C5" w:rsidP="002345C5">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t>（四）课题研究成果，如有省级领导的肯定性批示、相关实际工作部门使用采纳或送交相关部门领导批阅，还须附送领导批示、批阅或采纳证明复印件（一式5份）。</w:t>
      </w:r>
    </w:p>
    <w:p w:rsidR="002345C5" w:rsidRPr="002345C5" w:rsidRDefault="002345C5" w:rsidP="002345C5">
      <w:pPr>
        <w:widowControl/>
        <w:shd w:val="clear" w:color="auto" w:fill="FFFFFF"/>
        <w:spacing w:line="590" w:lineRule="atLeast"/>
        <w:ind w:firstLine="643"/>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b/>
          <w:bCs/>
          <w:color w:val="000000"/>
          <w:kern w:val="0"/>
          <w:sz w:val="32"/>
          <w:szCs w:val="32"/>
        </w:rPr>
        <w:t>第九条</w:t>
      </w:r>
      <w:r w:rsidRPr="002345C5">
        <w:rPr>
          <w:rFonts w:ascii="仿宋_GB2312" w:eastAsia="仿宋_GB2312" w:hAnsi="微软雅黑" w:cs="宋体" w:hint="eastAsia"/>
          <w:color w:val="000000"/>
          <w:kern w:val="0"/>
          <w:sz w:val="32"/>
          <w:szCs w:val="32"/>
        </w:rPr>
        <w:t>  </w:t>
      </w:r>
      <w:r w:rsidRPr="002345C5">
        <w:rPr>
          <w:rFonts w:ascii="仿宋_GB2312" w:eastAsia="仿宋_GB2312" w:hAnsi="微软雅黑" w:cs="宋体" w:hint="eastAsia"/>
          <w:color w:val="000000"/>
          <w:kern w:val="0"/>
          <w:sz w:val="32"/>
          <w:szCs w:val="32"/>
        </w:rPr>
        <w:t>最终成果申请鉴定的步骤：</w:t>
      </w:r>
    </w:p>
    <w:p w:rsidR="002345C5" w:rsidRPr="002345C5" w:rsidRDefault="002345C5" w:rsidP="002345C5">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t>（一）课题负责人填写课题《结项审批表》（原件1份），连同最终成果及相关材料送课题承担单位科研管理部门。</w:t>
      </w:r>
    </w:p>
    <w:p w:rsidR="002345C5" w:rsidRPr="002345C5" w:rsidRDefault="002345C5" w:rsidP="002345C5">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t>（二）课题承担单位科研管理部门应对课题负责人提交的成果材料进行审查，</w:t>
      </w:r>
      <w:proofErr w:type="gramStart"/>
      <w:r w:rsidRPr="002345C5">
        <w:rPr>
          <w:rFonts w:ascii="仿宋_GB2312" w:eastAsia="仿宋_GB2312" w:hAnsi="微软雅黑" w:cs="宋体" w:hint="eastAsia"/>
          <w:color w:val="000000"/>
          <w:kern w:val="0"/>
          <w:sz w:val="32"/>
          <w:szCs w:val="32"/>
        </w:rPr>
        <w:t>若成果</w:t>
      </w:r>
      <w:proofErr w:type="gramEnd"/>
      <w:r w:rsidRPr="002345C5">
        <w:rPr>
          <w:rFonts w:ascii="仿宋_GB2312" w:eastAsia="仿宋_GB2312" w:hAnsi="微软雅黑" w:cs="宋体" w:hint="eastAsia"/>
          <w:color w:val="000000"/>
          <w:kern w:val="0"/>
          <w:sz w:val="32"/>
          <w:szCs w:val="32"/>
        </w:rPr>
        <w:t>材料真实且符合规范要求，则在课题《结项审批表》上签署明确、负责的意见，并将所有成果材料报送省社科规划办。</w:t>
      </w:r>
    </w:p>
    <w:p w:rsidR="002345C5" w:rsidRPr="002345C5" w:rsidRDefault="002345C5" w:rsidP="002345C5">
      <w:pPr>
        <w:widowControl/>
        <w:shd w:val="clear" w:color="auto" w:fill="FFFFFF"/>
        <w:spacing w:line="590" w:lineRule="atLeast"/>
        <w:ind w:firstLine="643"/>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b/>
          <w:bCs/>
          <w:color w:val="000000"/>
          <w:kern w:val="0"/>
          <w:sz w:val="32"/>
          <w:szCs w:val="32"/>
        </w:rPr>
        <w:t>第十条</w:t>
      </w:r>
      <w:r w:rsidRPr="002345C5">
        <w:rPr>
          <w:rFonts w:ascii="仿宋_GB2312" w:eastAsia="仿宋_GB2312" w:hAnsi="微软雅黑" w:cs="宋体" w:hint="eastAsia"/>
          <w:color w:val="000000"/>
          <w:kern w:val="0"/>
          <w:sz w:val="32"/>
          <w:szCs w:val="32"/>
        </w:rPr>
        <w:t>  </w:t>
      </w:r>
      <w:r w:rsidRPr="002345C5">
        <w:rPr>
          <w:rFonts w:ascii="仿宋_GB2312" w:eastAsia="仿宋_GB2312" w:hAnsi="微软雅黑" w:cs="宋体" w:hint="eastAsia"/>
          <w:color w:val="000000"/>
          <w:kern w:val="0"/>
          <w:sz w:val="32"/>
          <w:szCs w:val="32"/>
        </w:rPr>
        <w:t>课题承担科研管理部门要本着对省社科课题高度负责的态度，认真审核</w:t>
      </w:r>
      <w:proofErr w:type="gramStart"/>
      <w:r w:rsidRPr="002345C5">
        <w:rPr>
          <w:rFonts w:ascii="仿宋_GB2312" w:eastAsia="仿宋_GB2312" w:hAnsi="微软雅黑" w:cs="宋体" w:hint="eastAsia"/>
          <w:color w:val="000000"/>
          <w:kern w:val="0"/>
          <w:sz w:val="32"/>
          <w:szCs w:val="32"/>
        </w:rPr>
        <w:t>结项申请</w:t>
      </w:r>
      <w:proofErr w:type="gramEnd"/>
      <w:r w:rsidRPr="002345C5">
        <w:rPr>
          <w:rFonts w:ascii="仿宋_GB2312" w:eastAsia="仿宋_GB2312" w:hAnsi="微软雅黑" w:cs="宋体" w:hint="eastAsia"/>
          <w:color w:val="000000"/>
          <w:kern w:val="0"/>
          <w:sz w:val="32"/>
          <w:szCs w:val="32"/>
        </w:rPr>
        <w:t>材料和课题研究成果，会同财务部门认真审核课题经费决算，切实做到严谨高效。</w:t>
      </w:r>
    </w:p>
    <w:p w:rsidR="002345C5" w:rsidRPr="002345C5" w:rsidRDefault="002345C5" w:rsidP="002345C5">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lastRenderedPageBreak/>
        <w:t>（一）重点审核课题最终成果是否符合研究计划和学术规范，主要阶段性成果是否真实以及是否与课题研究相关，审核课题《结项审批表》与课题《申请书》的成果名称、成果形式、成果字数、原计划完成时间、课题负责人及课题组成员的信息是否一致等。如成果为研究报告，还必须“查重”。</w:t>
      </w:r>
    </w:p>
    <w:p w:rsidR="002345C5" w:rsidRPr="002345C5" w:rsidRDefault="002345C5" w:rsidP="002345C5">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t>（二）对照预算仔细核对决算，对于存在未附财务明细账、决算与预算严重不符、经费使用违规等问题的，要及时退回并要求整改。</w:t>
      </w:r>
    </w:p>
    <w:p w:rsidR="002345C5" w:rsidRPr="002345C5" w:rsidRDefault="002345C5" w:rsidP="002345C5">
      <w:pPr>
        <w:widowControl/>
        <w:shd w:val="clear" w:color="auto" w:fill="FFFFFF"/>
        <w:spacing w:line="590" w:lineRule="atLeast"/>
        <w:ind w:firstLine="643"/>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b/>
          <w:bCs/>
          <w:color w:val="000000"/>
          <w:kern w:val="0"/>
          <w:sz w:val="32"/>
          <w:szCs w:val="32"/>
        </w:rPr>
        <w:t>第十一条</w:t>
      </w:r>
      <w:r w:rsidRPr="002345C5">
        <w:rPr>
          <w:rFonts w:ascii="仿宋_GB2312" w:eastAsia="仿宋_GB2312" w:hAnsi="微软雅黑" w:cs="宋体" w:hint="eastAsia"/>
          <w:color w:val="000000"/>
          <w:kern w:val="0"/>
          <w:sz w:val="32"/>
          <w:szCs w:val="32"/>
        </w:rPr>
        <w:t>  </w:t>
      </w:r>
      <w:proofErr w:type="gramStart"/>
      <w:r w:rsidRPr="002345C5">
        <w:rPr>
          <w:rFonts w:ascii="仿宋_GB2312" w:eastAsia="仿宋_GB2312" w:hAnsi="微软雅黑" w:cs="宋体" w:hint="eastAsia"/>
          <w:color w:val="000000"/>
          <w:kern w:val="0"/>
          <w:sz w:val="32"/>
          <w:szCs w:val="32"/>
        </w:rPr>
        <w:t>确保省</w:t>
      </w:r>
      <w:proofErr w:type="gramEnd"/>
      <w:r w:rsidRPr="002345C5">
        <w:rPr>
          <w:rFonts w:ascii="仿宋_GB2312" w:eastAsia="仿宋_GB2312" w:hAnsi="微软雅黑" w:cs="宋体" w:hint="eastAsia"/>
          <w:color w:val="000000"/>
          <w:kern w:val="0"/>
          <w:sz w:val="32"/>
          <w:szCs w:val="32"/>
        </w:rPr>
        <w:t>社科课题</w:t>
      </w:r>
      <w:proofErr w:type="gramStart"/>
      <w:r w:rsidRPr="002345C5">
        <w:rPr>
          <w:rFonts w:ascii="仿宋_GB2312" w:eastAsia="仿宋_GB2312" w:hAnsi="微软雅黑" w:cs="宋体" w:hint="eastAsia"/>
          <w:color w:val="000000"/>
          <w:kern w:val="0"/>
          <w:sz w:val="32"/>
          <w:szCs w:val="32"/>
        </w:rPr>
        <w:t>鉴定结项工作</w:t>
      </w:r>
      <w:proofErr w:type="gramEnd"/>
      <w:r w:rsidRPr="002345C5">
        <w:rPr>
          <w:rFonts w:ascii="仿宋_GB2312" w:eastAsia="仿宋_GB2312" w:hAnsi="微软雅黑" w:cs="宋体" w:hint="eastAsia"/>
          <w:color w:val="000000"/>
          <w:kern w:val="0"/>
          <w:sz w:val="32"/>
          <w:szCs w:val="32"/>
        </w:rPr>
        <w:t>按时完成。课题负责人及时提交</w:t>
      </w:r>
      <w:proofErr w:type="gramStart"/>
      <w:r w:rsidRPr="002345C5">
        <w:rPr>
          <w:rFonts w:ascii="仿宋_GB2312" w:eastAsia="仿宋_GB2312" w:hAnsi="微软雅黑" w:cs="宋体" w:hint="eastAsia"/>
          <w:color w:val="000000"/>
          <w:kern w:val="0"/>
          <w:sz w:val="32"/>
          <w:szCs w:val="32"/>
        </w:rPr>
        <w:t>申请结项材料</w:t>
      </w:r>
      <w:proofErr w:type="gramEnd"/>
      <w:r w:rsidRPr="002345C5">
        <w:rPr>
          <w:rFonts w:ascii="仿宋_GB2312" w:eastAsia="仿宋_GB2312" w:hAnsi="微软雅黑" w:cs="宋体" w:hint="eastAsia"/>
          <w:color w:val="000000"/>
          <w:kern w:val="0"/>
          <w:sz w:val="32"/>
          <w:szCs w:val="32"/>
        </w:rPr>
        <w:t>，课题所在单位科研管理部门收到材料后10个工作日内办理相关手续，并报送省社科规划办。省社科规划办对</w:t>
      </w:r>
      <w:proofErr w:type="gramStart"/>
      <w:r w:rsidRPr="002345C5">
        <w:rPr>
          <w:rFonts w:ascii="仿宋_GB2312" w:eastAsia="仿宋_GB2312" w:hAnsi="微软雅黑" w:cs="宋体" w:hint="eastAsia"/>
          <w:color w:val="000000"/>
          <w:kern w:val="0"/>
          <w:sz w:val="32"/>
          <w:szCs w:val="32"/>
        </w:rPr>
        <w:t>申请结项材料</w:t>
      </w:r>
      <w:proofErr w:type="gramEnd"/>
      <w:r w:rsidRPr="002345C5">
        <w:rPr>
          <w:rFonts w:ascii="仿宋_GB2312" w:eastAsia="仿宋_GB2312" w:hAnsi="微软雅黑" w:cs="宋体" w:hint="eastAsia"/>
          <w:color w:val="000000"/>
          <w:kern w:val="0"/>
          <w:sz w:val="32"/>
          <w:szCs w:val="32"/>
        </w:rPr>
        <w:t>进行初审。初审不合格，不予受理，退回所有材料；初审合格，予以受理并组织鉴定。鉴定工作一般应在</w:t>
      </w:r>
      <w:proofErr w:type="gramStart"/>
      <w:r w:rsidRPr="002345C5">
        <w:rPr>
          <w:rFonts w:ascii="仿宋_GB2312" w:eastAsia="仿宋_GB2312" w:hAnsi="微软雅黑" w:cs="宋体" w:hint="eastAsia"/>
          <w:color w:val="000000"/>
          <w:kern w:val="0"/>
          <w:sz w:val="32"/>
          <w:szCs w:val="32"/>
        </w:rPr>
        <w:t>申请结项材料</w:t>
      </w:r>
      <w:proofErr w:type="gramEnd"/>
      <w:r w:rsidRPr="002345C5">
        <w:rPr>
          <w:rFonts w:ascii="仿宋_GB2312" w:eastAsia="仿宋_GB2312" w:hAnsi="微软雅黑" w:cs="宋体" w:hint="eastAsia"/>
          <w:color w:val="000000"/>
          <w:kern w:val="0"/>
          <w:sz w:val="32"/>
          <w:szCs w:val="32"/>
        </w:rPr>
        <w:t>报至省社科规划办之日起15个工作日内完成。</w:t>
      </w:r>
    </w:p>
    <w:p w:rsidR="002345C5" w:rsidRPr="002345C5" w:rsidRDefault="002345C5" w:rsidP="002345C5">
      <w:pPr>
        <w:widowControl/>
        <w:shd w:val="clear" w:color="auto" w:fill="FFFFFF"/>
        <w:spacing w:before="120" w:after="120" w:line="590" w:lineRule="atLeast"/>
        <w:ind w:firstLine="480"/>
        <w:jc w:val="center"/>
        <w:rPr>
          <w:rFonts w:ascii="微软雅黑" w:eastAsia="微软雅黑" w:hAnsi="微软雅黑" w:cs="宋体" w:hint="eastAsia"/>
          <w:color w:val="000000"/>
          <w:kern w:val="0"/>
          <w:sz w:val="24"/>
          <w:szCs w:val="24"/>
        </w:rPr>
      </w:pPr>
      <w:r w:rsidRPr="002345C5">
        <w:rPr>
          <w:rFonts w:ascii="黑体" w:eastAsia="黑体" w:hAnsi="黑体" w:cs="宋体" w:hint="eastAsia"/>
          <w:color w:val="000000"/>
          <w:kern w:val="0"/>
          <w:sz w:val="32"/>
          <w:szCs w:val="32"/>
        </w:rPr>
        <w:t>第三章</w:t>
      </w:r>
      <w:r w:rsidRPr="002345C5">
        <w:rPr>
          <w:rFonts w:ascii="宋体" w:eastAsia="宋体" w:hAnsi="宋体" w:cs="宋体" w:hint="eastAsia"/>
          <w:color w:val="000000"/>
          <w:kern w:val="0"/>
          <w:sz w:val="32"/>
          <w:szCs w:val="32"/>
        </w:rPr>
        <w:t>  </w:t>
      </w:r>
      <w:r w:rsidRPr="002345C5">
        <w:rPr>
          <w:rFonts w:ascii="黑体" w:eastAsia="黑体" w:hAnsi="黑体" w:cs="宋体" w:hint="eastAsia"/>
          <w:color w:val="000000"/>
          <w:kern w:val="0"/>
          <w:sz w:val="32"/>
          <w:szCs w:val="32"/>
        </w:rPr>
        <w:t>成果鉴定的内容、标准和等级</w:t>
      </w:r>
    </w:p>
    <w:p w:rsidR="002345C5" w:rsidRPr="002345C5" w:rsidRDefault="002345C5" w:rsidP="002345C5">
      <w:pPr>
        <w:widowControl/>
        <w:shd w:val="clear" w:color="auto" w:fill="FFFFFF"/>
        <w:spacing w:line="590" w:lineRule="atLeast"/>
        <w:ind w:firstLine="643"/>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b/>
          <w:bCs/>
          <w:color w:val="000000"/>
          <w:kern w:val="0"/>
          <w:sz w:val="32"/>
          <w:szCs w:val="32"/>
        </w:rPr>
        <w:t>第十二条</w:t>
      </w:r>
      <w:r w:rsidRPr="002345C5">
        <w:rPr>
          <w:rFonts w:ascii="仿宋_GB2312" w:eastAsia="仿宋_GB2312" w:hAnsi="微软雅黑" w:cs="宋体" w:hint="eastAsia"/>
          <w:color w:val="000000"/>
          <w:kern w:val="0"/>
          <w:sz w:val="32"/>
          <w:szCs w:val="32"/>
        </w:rPr>
        <w:t>  </w:t>
      </w:r>
      <w:r w:rsidRPr="002345C5">
        <w:rPr>
          <w:rFonts w:ascii="仿宋_GB2312" w:eastAsia="仿宋_GB2312" w:hAnsi="微软雅黑" w:cs="宋体" w:hint="eastAsia"/>
          <w:color w:val="000000"/>
          <w:kern w:val="0"/>
          <w:sz w:val="32"/>
          <w:szCs w:val="32"/>
        </w:rPr>
        <w:t>最终成果鉴定的内容：</w:t>
      </w:r>
    </w:p>
    <w:p w:rsidR="002345C5" w:rsidRPr="002345C5" w:rsidRDefault="002345C5" w:rsidP="002345C5">
      <w:pPr>
        <w:widowControl/>
        <w:shd w:val="clear" w:color="auto" w:fill="FFFFFF"/>
        <w:spacing w:line="590" w:lineRule="atLeast"/>
        <w:ind w:firstLine="640"/>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t>（一）课题成果是否符合正确的政治方向，是否符合党的理论、路线、方针、政策；</w:t>
      </w:r>
    </w:p>
    <w:p w:rsidR="002345C5" w:rsidRPr="002345C5" w:rsidRDefault="002345C5" w:rsidP="002345C5">
      <w:pPr>
        <w:widowControl/>
        <w:shd w:val="clear" w:color="auto" w:fill="FFFFFF"/>
        <w:spacing w:line="590" w:lineRule="atLeast"/>
        <w:ind w:firstLine="640"/>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t>（二）课题研究是否有学术剽窃行为；</w:t>
      </w:r>
    </w:p>
    <w:p w:rsidR="002345C5" w:rsidRPr="002345C5" w:rsidRDefault="002345C5" w:rsidP="002345C5">
      <w:pPr>
        <w:widowControl/>
        <w:shd w:val="clear" w:color="auto" w:fill="FFFFFF"/>
        <w:spacing w:line="590" w:lineRule="atLeast"/>
        <w:ind w:firstLine="640"/>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t>（三）课题成果是否达到了课题预期设计要求；</w:t>
      </w:r>
    </w:p>
    <w:p w:rsidR="002345C5" w:rsidRPr="002345C5" w:rsidRDefault="002345C5" w:rsidP="002345C5">
      <w:pPr>
        <w:widowControl/>
        <w:shd w:val="clear" w:color="auto" w:fill="FFFFFF"/>
        <w:spacing w:line="590" w:lineRule="atLeast"/>
        <w:ind w:firstLine="640"/>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lastRenderedPageBreak/>
        <w:t>（四）课题成果的理论意义和学术价值，理论观点是否科学并具有新意；</w:t>
      </w:r>
    </w:p>
    <w:p w:rsidR="002345C5" w:rsidRPr="002345C5" w:rsidRDefault="002345C5" w:rsidP="002345C5">
      <w:pPr>
        <w:widowControl/>
        <w:shd w:val="clear" w:color="auto" w:fill="FFFFFF"/>
        <w:spacing w:line="590" w:lineRule="atLeast"/>
        <w:ind w:firstLine="640"/>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t>（五）课题研究所依据和使用的资料与数据是否准确、完整；</w:t>
      </w:r>
    </w:p>
    <w:p w:rsidR="002345C5" w:rsidRPr="002345C5" w:rsidRDefault="002345C5" w:rsidP="002345C5">
      <w:pPr>
        <w:widowControl/>
        <w:shd w:val="clear" w:color="auto" w:fill="FFFFFF"/>
        <w:spacing w:line="590" w:lineRule="atLeast"/>
        <w:ind w:firstLine="640"/>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t>（六）课题研究所运用的方法以及手段是否可靠、先进；</w:t>
      </w:r>
    </w:p>
    <w:p w:rsidR="002345C5" w:rsidRPr="002345C5" w:rsidRDefault="002345C5" w:rsidP="002345C5">
      <w:pPr>
        <w:widowControl/>
        <w:shd w:val="clear" w:color="auto" w:fill="FFFFFF"/>
        <w:spacing w:line="590" w:lineRule="atLeast"/>
        <w:ind w:firstLine="640"/>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t>（七）课题成果的预期综合效益，对策建议是否具有针对性、可操作性；</w:t>
      </w:r>
    </w:p>
    <w:p w:rsidR="002345C5" w:rsidRPr="002345C5" w:rsidRDefault="002345C5" w:rsidP="002345C5">
      <w:pPr>
        <w:widowControl/>
        <w:shd w:val="clear" w:color="auto" w:fill="FFFFFF"/>
        <w:spacing w:line="590" w:lineRule="atLeast"/>
        <w:ind w:firstLine="640"/>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t>（八）课题研究尚存在的问题和不足，尚需继续深入研究的问题。</w:t>
      </w:r>
    </w:p>
    <w:p w:rsidR="002345C5" w:rsidRPr="002345C5" w:rsidRDefault="002345C5" w:rsidP="002345C5">
      <w:pPr>
        <w:widowControl/>
        <w:shd w:val="clear" w:color="auto" w:fill="FFFFFF"/>
        <w:spacing w:line="590" w:lineRule="atLeast"/>
        <w:ind w:firstLine="643"/>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b/>
          <w:bCs/>
          <w:color w:val="000000"/>
          <w:kern w:val="0"/>
          <w:sz w:val="32"/>
          <w:szCs w:val="32"/>
        </w:rPr>
        <w:t>第十三条</w:t>
      </w:r>
      <w:r w:rsidRPr="002345C5">
        <w:rPr>
          <w:rFonts w:ascii="仿宋_GB2312" w:eastAsia="仿宋_GB2312" w:hAnsi="微软雅黑" w:cs="宋体" w:hint="eastAsia"/>
          <w:color w:val="000000"/>
          <w:kern w:val="0"/>
          <w:sz w:val="32"/>
          <w:szCs w:val="32"/>
        </w:rPr>
        <w:t>  </w:t>
      </w:r>
      <w:r w:rsidRPr="002345C5">
        <w:rPr>
          <w:rFonts w:ascii="仿宋_GB2312" w:eastAsia="仿宋_GB2312" w:hAnsi="微软雅黑" w:cs="宋体" w:hint="eastAsia"/>
          <w:color w:val="000000"/>
          <w:kern w:val="0"/>
          <w:sz w:val="32"/>
          <w:szCs w:val="32"/>
        </w:rPr>
        <w:t>针对不同的课题成果形式，遵照相应的课题《最终成果评估指标体系》对成果进行鉴定。成果鉴定等级分为“优秀”、“良好”、“合格”和“不合格”四个等级。“优秀”、“良好”、“合格”为通过鉴定，“不合格”为未通过鉴定。四个等级的量分标准如下：</w:t>
      </w:r>
    </w:p>
    <w:p w:rsidR="002345C5" w:rsidRPr="002345C5" w:rsidRDefault="002345C5" w:rsidP="002345C5">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t>（一）“优秀”：平均分在90分（含）以上；不少于2位专家打分在90分（含）以上；不少于2位专家划等级为“优秀”。以上条件必须同时具备。</w:t>
      </w:r>
    </w:p>
    <w:p w:rsidR="002345C5" w:rsidRPr="002345C5" w:rsidRDefault="002345C5" w:rsidP="002345C5">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t>（二）“良好”：未达到“优秀”等级；平均分在75分（含）以上；不少于2位专家打分在75分（含）以上；不少于2位专家划等级为“良好”（含）以上。以上条件必须同时具备。</w:t>
      </w:r>
    </w:p>
    <w:p w:rsidR="002345C5" w:rsidRPr="002345C5" w:rsidRDefault="002345C5" w:rsidP="002345C5">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lastRenderedPageBreak/>
        <w:t>（三）“合格”：未达到“良好”等级；平均分在60分（含）以上；不少于2位专家打分在60分（含）以上；不少于2位专家划等级为“合格”（含）以上。以上条件必须同时具备。</w:t>
      </w:r>
    </w:p>
    <w:p w:rsidR="002345C5" w:rsidRPr="002345C5" w:rsidRDefault="002345C5" w:rsidP="002345C5">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t>（四）“不合格”的标准是指低于“合格”等级的标准。</w:t>
      </w:r>
    </w:p>
    <w:p w:rsidR="002345C5" w:rsidRPr="002345C5" w:rsidRDefault="002345C5" w:rsidP="002345C5">
      <w:pPr>
        <w:widowControl/>
        <w:shd w:val="clear" w:color="auto" w:fill="FFFFFF"/>
        <w:spacing w:before="120" w:after="120" w:line="590" w:lineRule="atLeast"/>
        <w:ind w:firstLine="480"/>
        <w:jc w:val="center"/>
        <w:rPr>
          <w:rFonts w:ascii="微软雅黑" w:eastAsia="微软雅黑" w:hAnsi="微软雅黑" w:cs="宋体" w:hint="eastAsia"/>
          <w:color w:val="000000"/>
          <w:kern w:val="0"/>
          <w:sz w:val="24"/>
          <w:szCs w:val="24"/>
        </w:rPr>
      </w:pPr>
      <w:r w:rsidRPr="002345C5">
        <w:rPr>
          <w:rFonts w:ascii="黑体" w:eastAsia="黑体" w:hAnsi="黑体" w:cs="宋体" w:hint="eastAsia"/>
          <w:color w:val="000000"/>
          <w:kern w:val="0"/>
          <w:sz w:val="32"/>
          <w:szCs w:val="32"/>
        </w:rPr>
        <w:t>第四章</w:t>
      </w:r>
      <w:r w:rsidRPr="002345C5">
        <w:rPr>
          <w:rFonts w:ascii="宋体" w:eastAsia="宋体" w:hAnsi="宋体" w:cs="宋体" w:hint="eastAsia"/>
          <w:color w:val="000000"/>
          <w:kern w:val="0"/>
          <w:sz w:val="32"/>
          <w:szCs w:val="32"/>
        </w:rPr>
        <w:t>  </w:t>
      </w:r>
      <w:r w:rsidRPr="002345C5">
        <w:rPr>
          <w:rFonts w:ascii="黑体" w:eastAsia="黑体" w:hAnsi="黑体" w:cs="宋体" w:hint="eastAsia"/>
          <w:color w:val="000000"/>
          <w:kern w:val="0"/>
          <w:sz w:val="32"/>
          <w:szCs w:val="32"/>
        </w:rPr>
        <w:t>鉴定专家和鉴定方式、程序</w:t>
      </w:r>
    </w:p>
    <w:p w:rsidR="002345C5" w:rsidRPr="002345C5" w:rsidRDefault="002345C5" w:rsidP="002345C5">
      <w:pPr>
        <w:widowControl/>
        <w:shd w:val="clear" w:color="auto" w:fill="FFFFFF"/>
        <w:spacing w:line="590" w:lineRule="atLeast"/>
        <w:ind w:firstLine="643"/>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b/>
          <w:bCs/>
          <w:color w:val="000000"/>
          <w:kern w:val="0"/>
          <w:sz w:val="32"/>
          <w:szCs w:val="32"/>
        </w:rPr>
        <w:t>第十四条</w:t>
      </w:r>
      <w:r w:rsidRPr="002345C5">
        <w:rPr>
          <w:rFonts w:ascii="仿宋_GB2312" w:eastAsia="仿宋_GB2312" w:hAnsi="微软雅黑" w:cs="宋体" w:hint="eastAsia"/>
          <w:color w:val="000000"/>
          <w:kern w:val="0"/>
          <w:sz w:val="32"/>
          <w:szCs w:val="32"/>
        </w:rPr>
        <w:t>  </w:t>
      </w:r>
      <w:r w:rsidRPr="002345C5">
        <w:rPr>
          <w:rFonts w:ascii="仿宋_GB2312" w:eastAsia="仿宋_GB2312" w:hAnsi="微软雅黑" w:cs="宋体" w:hint="eastAsia"/>
          <w:color w:val="000000"/>
          <w:kern w:val="0"/>
          <w:sz w:val="32"/>
          <w:szCs w:val="32"/>
        </w:rPr>
        <w:t>严格规范课题成果鉴定专家的遴选工作。省社科规划办根据课题内容从“海南省哲学社会科学人才库”中随机挑选鉴定专家。</w:t>
      </w:r>
    </w:p>
    <w:p w:rsidR="002345C5" w:rsidRPr="002345C5" w:rsidRDefault="002345C5" w:rsidP="002345C5">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t>（一）鉴定专家应具有高级或相当于高级专业技术职务；熟悉被鉴定课题涉及的学科领域和情况，有较高的学术水平；思想作风正派。</w:t>
      </w:r>
    </w:p>
    <w:p w:rsidR="002345C5" w:rsidRPr="002345C5" w:rsidRDefault="002345C5" w:rsidP="002345C5">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t>（二）每项课题的鉴定专家一般选定3至5人。原则上</w:t>
      </w:r>
      <w:proofErr w:type="gramStart"/>
      <w:r w:rsidRPr="002345C5">
        <w:rPr>
          <w:rFonts w:ascii="仿宋_GB2312" w:eastAsia="仿宋_GB2312" w:hAnsi="微软雅黑" w:cs="宋体" w:hint="eastAsia"/>
          <w:color w:val="000000"/>
          <w:kern w:val="0"/>
          <w:sz w:val="32"/>
          <w:szCs w:val="32"/>
        </w:rPr>
        <w:t>不</w:t>
      </w:r>
      <w:proofErr w:type="gramEnd"/>
      <w:r w:rsidRPr="002345C5">
        <w:rPr>
          <w:rFonts w:ascii="仿宋_GB2312" w:eastAsia="仿宋_GB2312" w:hAnsi="微软雅黑" w:cs="宋体" w:hint="eastAsia"/>
          <w:color w:val="000000"/>
          <w:kern w:val="0"/>
          <w:sz w:val="32"/>
          <w:szCs w:val="32"/>
        </w:rPr>
        <w:t>选课题负责人所在单位的专家；如确有必要，仅限选1至2位专家参与鉴定。课题组成员及相关咨询、顾问专家不能担任该课题的鉴定专家。</w:t>
      </w:r>
    </w:p>
    <w:p w:rsidR="002345C5" w:rsidRPr="002345C5" w:rsidRDefault="002345C5" w:rsidP="002345C5">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t>（三）应用性、对策性研究成果的鉴定，还必须聘任相关实际工作部门的领导或专家参加。实际工作部门的领导和专家应具有一定的理论水平、政策水平和丰富的实践经验。</w:t>
      </w:r>
    </w:p>
    <w:p w:rsidR="002345C5" w:rsidRPr="002345C5" w:rsidRDefault="002345C5" w:rsidP="002345C5">
      <w:pPr>
        <w:widowControl/>
        <w:shd w:val="clear" w:color="auto" w:fill="FFFFFF"/>
        <w:spacing w:line="590" w:lineRule="atLeast"/>
        <w:ind w:firstLine="643"/>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b/>
          <w:bCs/>
          <w:color w:val="000000"/>
          <w:kern w:val="0"/>
          <w:sz w:val="32"/>
          <w:szCs w:val="32"/>
        </w:rPr>
        <w:t>第十五条</w:t>
      </w:r>
      <w:r w:rsidRPr="002345C5">
        <w:rPr>
          <w:rFonts w:ascii="仿宋_GB2312" w:eastAsia="仿宋_GB2312" w:hAnsi="微软雅黑" w:cs="宋体" w:hint="eastAsia"/>
          <w:color w:val="000000"/>
          <w:kern w:val="0"/>
          <w:sz w:val="32"/>
          <w:szCs w:val="32"/>
        </w:rPr>
        <w:t>  </w:t>
      </w:r>
      <w:r w:rsidRPr="002345C5">
        <w:rPr>
          <w:rFonts w:ascii="仿宋_GB2312" w:eastAsia="仿宋_GB2312" w:hAnsi="微软雅黑" w:cs="宋体" w:hint="eastAsia"/>
          <w:color w:val="000000"/>
          <w:kern w:val="0"/>
          <w:sz w:val="32"/>
          <w:szCs w:val="32"/>
        </w:rPr>
        <w:t>省社科课题成果的鉴定一般采用通讯鉴定和会议鉴定等方式。重大课题成果必须以会议形式进行鉴定。</w:t>
      </w:r>
      <w:r w:rsidRPr="002345C5">
        <w:rPr>
          <w:rFonts w:ascii="仿宋_GB2312" w:eastAsia="仿宋_GB2312" w:hAnsi="微软雅黑" w:cs="宋体" w:hint="eastAsia"/>
          <w:color w:val="000000"/>
          <w:kern w:val="0"/>
          <w:sz w:val="32"/>
          <w:szCs w:val="32"/>
        </w:rPr>
        <w:lastRenderedPageBreak/>
        <w:t>常规性课题（年度课题）、学科共建课题、后期资助课题、研究基地课题、专项研究课题等一般采用通讯鉴定方式。</w:t>
      </w:r>
    </w:p>
    <w:p w:rsidR="002345C5" w:rsidRPr="002345C5" w:rsidRDefault="002345C5" w:rsidP="002345C5">
      <w:pPr>
        <w:widowControl/>
        <w:shd w:val="clear" w:color="auto" w:fill="FFFFFF"/>
        <w:spacing w:line="590" w:lineRule="atLeast"/>
        <w:ind w:firstLine="643"/>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b/>
          <w:bCs/>
          <w:color w:val="000000"/>
          <w:kern w:val="0"/>
          <w:sz w:val="32"/>
          <w:szCs w:val="32"/>
        </w:rPr>
        <w:t>第十六条</w:t>
      </w:r>
      <w:r w:rsidRPr="002345C5">
        <w:rPr>
          <w:rFonts w:ascii="仿宋_GB2312" w:eastAsia="仿宋_GB2312" w:hAnsi="微软雅黑" w:cs="宋体" w:hint="eastAsia"/>
          <w:b/>
          <w:bCs/>
          <w:color w:val="000000"/>
          <w:kern w:val="0"/>
          <w:sz w:val="32"/>
          <w:szCs w:val="32"/>
        </w:rPr>
        <w:t> </w:t>
      </w:r>
      <w:r w:rsidRPr="002345C5">
        <w:rPr>
          <w:rFonts w:ascii="仿宋_GB2312" w:eastAsia="仿宋_GB2312" w:hAnsi="微软雅黑" w:cs="宋体" w:hint="eastAsia"/>
          <w:color w:val="000000"/>
          <w:kern w:val="0"/>
          <w:sz w:val="32"/>
          <w:szCs w:val="32"/>
        </w:rPr>
        <w:t> </w:t>
      </w:r>
      <w:r w:rsidRPr="002345C5">
        <w:rPr>
          <w:rFonts w:ascii="仿宋_GB2312" w:eastAsia="仿宋_GB2312" w:hAnsi="微软雅黑" w:cs="宋体" w:hint="eastAsia"/>
          <w:color w:val="000000"/>
          <w:kern w:val="0"/>
          <w:sz w:val="32"/>
          <w:szCs w:val="32"/>
        </w:rPr>
        <w:t>通讯鉴定程序：</w:t>
      </w:r>
    </w:p>
    <w:p w:rsidR="002345C5" w:rsidRPr="002345C5" w:rsidRDefault="002345C5" w:rsidP="002345C5">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t>（一）省社科规划办将成果寄送通讯鉴定专家；</w:t>
      </w:r>
    </w:p>
    <w:p w:rsidR="002345C5" w:rsidRPr="002345C5" w:rsidRDefault="002345C5" w:rsidP="002345C5">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t>（二）鉴定专家认真审读成果，在课题《成果鉴定表》上写出文字评语，按标准打分，提出成果鉴定等级建议，并及时将课题《成果鉴定表》</w:t>
      </w:r>
      <w:proofErr w:type="gramStart"/>
      <w:r w:rsidRPr="002345C5">
        <w:rPr>
          <w:rFonts w:ascii="仿宋_GB2312" w:eastAsia="仿宋_GB2312" w:hAnsi="微软雅黑" w:cs="宋体" w:hint="eastAsia"/>
          <w:color w:val="000000"/>
          <w:kern w:val="0"/>
          <w:sz w:val="32"/>
          <w:szCs w:val="32"/>
        </w:rPr>
        <w:t>返回省</w:t>
      </w:r>
      <w:proofErr w:type="gramEnd"/>
      <w:r w:rsidRPr="002345C5">
        <w:rPr>
          <w:rFonts w:ascii="仿宋_GB2312" w:eastAsia="仿宋_GB2312" w:hAnsi="微软雅黑" w:cs="宋体" w:hint="eastAsia"/>
          <w:color w:val="000000"/>
          <w:kern w:val="0"/>
          <w:sz w:val="32"/>
          <w:szCs w:val="32"/>
        </w:rPr>
        <w:t>社科规划办；</w:t>
      </w:r>
    </w:p>
    <w:p w:rsidR="002345C5" w:rsidRPr="002345C5" w:rsidRDefault="002345C5" w:rsidP="002345C5">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t>（三）省社科规划办汇总鉴定意见和结论，并根据专家的鉴定意见和鉴定分数，综合确定成果的鉴定等级。针对鉴定等级，按本细则的相关规定，进一步</w:t>
      </w:r>
      <w:proofErr w:type="gramStart"/>
      <w:r w:rsidRPr="002345C5">
        <w:rPr>
          <w:rFonts w:ascii="仿宋_GB2312" w:eastAsia="仿宋_GB2312" w:hAnsi="微软雅黑" w:cs="宋体" w:hint="eastAsia"/>
          <w:color w:val="000000"/>
          <w:kern w:val="0"/>
          <w:sz w:val="32"/>
          <w:szCs w:val="32"/>
        </w:rPr>
        <w:t>做好结项工作</w:t>
      </w:r>
      <w:proofErr w:type="gramEnd"/>
      <w:r w:rsidRPr="002345C5">
        <w:rPr>
          <w:rFonts w:ascii="仿宋_GB2312" w:eastAsia="仿宋_GB2312" w:hAnsi="微软雅黑" w:cs="宋体" w:hint="eastAsia"/>
          <w:color w:val="000000"/>
          <w:kern w:val="0"/>
          <w:sz w:val="32"/>
          <w:szCs w:val="32"/>
        </w:rPr>
        <w:t>。</w:t>
      </w:r>
    </w:p>
    <w:p w:rsidR="002345C5" w:rsidRPr="002345C5" w:rsidRDefault="002345C5" w:rsidP="002345C5">
      <w:pPr>
        <w:widowControl/>
        <w:shd w:val="clear" w:color="auto" w:fill="FFFFFF"/>
        <w:spacing w:line="590" w:lineRule="atLeast"/>
        <w:ind w:firstLine="643"/>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b/>
          <w:bCs/>
          <w:color w:val="000000"/>
          <w:kern w:val="0"/>
          <w:sz w:val="32"/>
          <w:szCs w:val="32"/>
        </w:rPr>
        <w:t>第十七条</w:t>
      </w:r>
      <w:r w:rsidRPr="002345C5">
        <w:rPr>
          <w:rFonts w:ascii="仿宋_GB2312" w:eastAsia="仿宋_GB2312" w:hAnsi="微软雅黑" w:cs="宋体" w:hint="eastAsia"/>
          <w:b/>
          <w:bCs/>
          <w:color w:val="000000"/>
          <w:kern w:val="0"/>
          <w:sz w:val="32"/>
          <w:szCs w:val="32"/>
        </w:rPr>
        <w:t> </w:t>
      </w:r>
      <w:r w:rsidRPr="002345C5">
        <w:rPr>
          <w:rFonts w:ascii="仿宋_GB2312" w:eastAsia="仿宋_GB2312" w:hAnsi="微软雅黑" w:cs="宋体" w:hint="eastAsia"/>
          <w:color w:val="000000"/>
          <w:kern w:val="0"/>
          <w:sz w:val="32"/>
          <w:szCs w:val="32"/>
        </w:rPr>
        <w:t> </w:t>
      </w:r>
      <w:r w:rsidRPr="002345C5">
        <w:rPr>
          <w:rFonts w:ascii="仿宋_GB2312" w:eastAsia="仿宋_GB2312" w:hAnsi="微软雅黑" w:cs="宋体" w:hint="eastAsia"/>
          <w:color w:val="000000"/>
          <w:kern w:val="0"/>
          <w:sz w:val="32"/>
          <w:szCs w:val="32"/>
        </w:rPr>
        <w:t>会议鉴定程序：</w:t>
      </w:r>
    </w:p>
    <w:p w:rsidR="002345C5" w:rsidRPr="002345C5" w:rsidRDefault="002345C5" w:rsidP="002345C5">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t>（一）由鉴定组织者明确提出鉴定要求；</w:t>
      </w:r>
    </w:p>
    <w:p w:rsidR="002345C5" w:rsidRPr="002345C5" w:rsidRDefault="002345C5" w:rsidP="002345C5">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t>（二）鉴定组组长主持鉴定；</w:t>
      </w:r>
    </w:p>
    <w:p w:rsidR="002345C5" w:rsidRPr="002345C5" w:rsidRDefault="002345C5" w:rsidP="002345C5">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t>（三）课题负责人或课题承担单位科研管理部门简要汇报研究成果；</w:t>
      </w:r>
    </w:p>
    <w:p w:rsidR="002345C5" w:rsidRPr="002345C5" w:rsidRDefault="002345C5" w:rsidP="002345C5">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t>（四）鉴定组成员分别审读并发表鉴定意见；</w:t>
      </w:r>
    </w:p>
    <w:p w:rsidR="002345C5" w:rsidRPr="002345C5" w:rsidRDefault="002345C5" w:rsidP="002345C5">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t>（五）鉴定组总结评议，按标准打分，做出鉴定结论，并确定成果等级（课题组成员回避）；</w:t>
      </w:r>
    </w:p>
    <w:p w:rsidR="002345C5" w:rsidRPr="002345C5" w:rsidRDefault="002345C5" w:rsidP="002345C5">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t>（六）鉴定组组长向课题组宣读鉴定结论；</w:t>
      </w:r>
    </w:p>
    <w:p w:rsidR="002345C5" w:rsidRPr="002345C5" w:rsidRDefault="002345C5" w:rsidP="002345C5">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t>（七）鉴定组织者做鉴定会小结。</w:t>
      </w:r>
    </w:p>
    <w:p w:rsidR="002345C5" w:rsidRPr="002345C5" w:rsidRDefault="002345C5" w:rsidP="002345C5">
      <w:pPr>
        <w:widowControl/>
        <w:shd w:val="clear" w:color="auto" w:fill="FFFFFF"/>
        <w:spacing w:line="590" w:lineRule="atLeast"/>
        <w:ind w:firstLine="643"/>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b/>
          <w:bCs/>
          <w:color w:val="000000"/>
          <w:kern w:val="0"/>
          <w:sz w:val="32"/>
          <w:szCs w:val="32"/>
        </w:rPr>
        <w:t>第十八条</w:t>
      </w:r>
      <w:r w:rsidRPr="002345C5">
        <w:rPr>
          <w:rFonts w:ascii="仿宋_GB2312" w:eastAsia="仿宋_GB2312" w:hAnsi="微软雅黑" w:cs="宋体" w:hint="eastAsia"/>
          <w:color w:val="000000"/>
          <w:kern w:val="0"/>
          <w:sz w:val="32"/>
          <w:szCs w:val="32"/>
        </w:rPr>
        <w:t>  </w:t>
      </w:r>
      <w:r w:rsidRPr="002345C5">
        <w:rPr>
          <w:rFonts w:ascii="仿宋_GB2312" w:eastAsia="仿宋_GB2312" w:hAnsi="微软雅黑" w:cs="宋体" w:hint="eastAsia"/>
          <w:color w:val="000000"/>
          <w:kern w:val="0"/>
          <w:sz w:val="32"/>
          <w:szCs w:val="32"/>
        </w:rPr>
        <w:t>课题鉴定专家在成果鉴定中要严格把关，科学公正地对成果质量进行评估，对自己的鉴定意见和结论承</w:t>
      </w:r>
      <w:r w:rsidRPr="002345C5">
        <w:rPr>
          <w:rFonts w:ascii="仿宋_GB2312" w:eastAsia="仿宋_GB2312" w:hAnsi="微软雅黑" w:cs="宋体" w:hint="eastAsia"/>
          <w:color w:val="000000"/>
          <w:kern w:val="0"/>
          <w:sz w:val="32"/>
          <w:szCs w:val="32"/>
        </w:rPr>
        <w:lastRenderedPageBreak/>
        <w:t>担学术和道义责任。对于态度认真、公正评审的鉴定专家，省社科规划办记入信誉良好专家档案；对于在评审工作中不负责任、徇私不公的鉴定专家，不再聘用。信誉记录作为省社科联在课题资助立项、学术研究交流等方面的重要参考。</w:t>
      </w:r>
    </w:p>
    <w:p w:rsidR="002345C5" w:rsidRPr="002345C5" w:rsidRDefault="002345C5" w:rsidP="002345C5">
      <w:pPr>
        <w:widowControl/>
        <w:shd w:val="clear" w:color="auto" w:fill="FFFFFF"/>
        <w:spacing w:line="590" w:lineRule="atLeast"/>
        <w:ind w:firstLine="643"/>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b/>
          <w:bCs/>
          <w:color w:val="000000"/>
          <w:kern w:val="0"/>
          <w:sz w:val="32"/>
          <w:szCs w:val="32"/>
        </w:rPr>
        <w:t>第十九条</w:t>
      </w:r>
      <w:r w:rsidRPr="002345C5">
        <w:rPr>
          <w:rFonts w:ascii="仿宋_GB2312" w:eastAsia="仿宋_GB2312" w:hAnsi="微软雅黑" w:cs="宋体" w:hint="eastAsia"/>
          <w:color w:val="000000"/>
          <w:kern w:val="0"/>
          <w:sz w:val="32"/>
          <w:szCs w:val="32"/>
        </w:rPr>
        <w:t>  </w:t>
      </w:r>
      <w:r w:rsidRPr="002345C5">
        <w:rPr>
          <w:rFonts w:ascii="仿宋_GB2312" w:eastAsia="仿宋_GB2312" w:hAnsi="微软雅黑" w:cs="宋体" w:hint="eastAsia"/>
          <w:color w:val="000000"/>
          <w:kern w:val="0"/>
          <w:sz w:val="32"/>
          <w:szCs w:val="32"/>
        </w:rPr>
        <w:t>通讯鉴定专家意见如有严重分歧，由省社科规划办邀请有关专家对最终成果和通讯鉴定专家意见进行审议，</w:t>
      </w:r>
      <w:proofErr w:type="gramStart"/>
      <w:r w:rsidRPr="002345C5">
        <w:rPr>
          <w:rFonts w:ascii="仿宋_GB2312" w:eastAsia="仿宋_GB2312" w:hAnsi="微软雅黑" w:cs="宋体" w:hint="eastAsia"/>
          <w:color w:val="000000"/>
          <w:kern w:val="0"/>
          <w:sz w:val="32"/>
          <w:szCs w:val="32"/>
        </w:rPr>
        <w:t>写出审议</w:t>
      </w:r>
      <w:proofErr w:type="gramEnd"/>
      <w:r w:rsidRPr="002345C5">
        <w:rPr>
          <w:rFonts w:ascii="仿宋_GB2312" w:eastAsia="仿宋_GB2312" w:hAnsi="微软雅黑" w:cs="宋体" w:hint="eastAsia"/>
          <w:color w:val="000000"/>
          <w:kern w:val="0"/>
          <w:sz w:val="32"/>
          <w:szCs w:val="32"/>
        </w:rPr>
        <w:t>意见，确定是否通过鉴定。</w:t>
      </w:r>
    </w:p>
    <w:p w:rsidR="002345C5" w:rsidRPr="002345C5" w:rsidRDefault="002345C5" w:rsidP="002345C5">
      <w:pPr>
        <w:widowControl/>
        <w:shd w:val="clear" w:color="auto" w:fill="FFFFFF"/>
        <w:spacing w:line="590" w:lineRule="atLeast"/>
        <w:ind w:firstLine="643"/>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b/>
          <w:bCs/>
          <w:color w:val="000000"/>
          <w:kern w:val="0"/>
          <w:sz w:val="32"/>
          <w:szCs w:val="32"/>
        </w:rPr>
        <w:t>第二十条</w:t>
      </w:r>
      <w:r w:rsidRPr="002345C5">
        <w:rPr>
          <w:rFonts w:ascii="仿宋_GB2312" w:eastAsia="仿宋_GB2312" w:hAnsi="微软雅黑" w:cs="宋体" w:hint="eastAsia"/>
          <w:b/>
          <w:bCs/>
          <w:color w:val="000000"/>
          <w:kern w:val="0"/>
          <w:sz w:val="32"/>
          <w:szCs w:val="32"/>
        </w:rPr>
        <w:t>  </w:t>
      </w:r>
      <w:r w:rsidRPr="002345C5">
        <w:rPr>
          <w:rFonts w:ascii="仿宋_GB2312" w:eastAsia="仿宋_GB2312" w:hAnsi="微软雅黑" w:cs="宋体" w:hint="eastAsia"/>
          <w:color w:val="000000"/>
          <w:kern w:val="0"/>
          <w:sz w:val="32"/>
          <w:szCs w:val="32"/>
        </w:rPr>
        <w:t>鉴定专家如发现鉴定成果有严重政治错误、涉密、剽窃或学术质量低劣等情况，应及时向省社科规划办报告。</w:t>
      </w:r>
    </w:p>
    <w:p w:rsidR="002345C5" w:rsidRPr="002345C5" w:rsidRDefault="002345C5" w:rsidP="002345C5">
      <w:pPr>
        <w:widowControl/>
        <w:shd w:val="clear" w:color="auto" w:fill="FFFFFF"/>
        <w:spacing w:before="120" w:after="120" w:line="590" w:lineRule="atLeast"/>
        <w:ind w:firstLine="480"/>
        <w:jc w:val="center"/>
        <w:rPr>
          <w:rFonts w:ascii="微软雅黑" w:eastAsia="微软雅黑" w:hAnsi="微软雅黑" w:cs="宋体" w:hint="eastAsia"/>
          <w:color w:val="000000"/>
          <w:kern w:val="0"/>
          <w:sz w:val="24"/>
          <w:szCs w:val="24"/>
        </w:rPr>
      </w:pPr>
      <w:r w:rsidRPr="002345C5">
        <w:rPr>
          <w:rFonts w:ascii="黑体" w:eastAsia="黑体" w:hAnsi="黑体" w:cs="宋体" w:hint="eastAsia"/>
          <w:color w:val="000000"/>
          <w:kern w:val="0"/>
          <w:sz w:val="32"/>
          <w:szCs w:val="32"/>
        </w:rPr>
        <w:t>第五章</w:t>
      </w:r>
      <w:r w:rsidRPr="002345C5">
        <w:rPr>
          <w:rFonts w:ascii="宋体" w:eastAsia="宋体" w:hAnsi="宋体" w:cs="宋体" w:hint="eastAsia"/>
          <w:color w:val="000000"/>
          <w:kern w:val="0"/>
          <w:sz w:val="32"/>
          <w:szCs w:val="32"/>
        </w:rPr>
        <w:t>  </w:t>
      </w:r>
      <w:r w:rsidRPr="002345C5">
        <w:rPr>
          <w:rFonts w:ascii="黑体" w:eastAsia="黑体" w:hAnsi="黑体" w:cs="宋体" w:hint="eastAsia"/>
          <w:color w:val="000000"/>
          <w:kern w:val="0"/>
          <w:sz w:val="32"/>
          <w:szCs w:val="32"/>
        </w:rPr>
        <w:t>免于鉴定、二次鉴定和撤项处理</w:t>
      </w:r>
    </w:p>
    <w:p w:rsidR="002345C5" w:rsidRPr="002345C5" w:rsidRDefault="002345C5" w:rsidP="002345C5">
      <w:pPr>
        <w:widowControl/>
        <w:shd w:val="clear" w:color="auto" w:fill="FFFFFF"/>
        <w:spacing w:line="590" w:lineRule="atLeast"/>
        <w:ind w:firstLine="643"/>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b/>
          <w:bCs/>
          <w:color w:val="000000"/>
          <w:kern w:val="0"/>
          <w:sz w:val="32"/>
          <w:szCs w:val="32"/>
        </w:rPr>
        <w:t>第二十一条</w:t>
      </w:r>
      <w:r w:rsidRPr="002345C5">
        <w:rPr>
          <w:rFonts w:ascii="仿宋_GB2312" w:eastAsia="仿宋_GB2312" w:hAnsi="微软雅黑" w:cs="宋体" w:hint="eastAsia"/>
          <w:color w:val="000000"/>
          <w:kern w:val="0"/>
          <w:sz w:val="32"/>
          <w:szCs w:val="32"/>
        </w:rPr>
        <w:t>  </w:t>
      </w:r>
      <w:r w:rsidRPr="002345C5">
        <w:rPr>
          <w:rFonts w:ascii="仿宋_GB2312" w:eastAsia="仿宋_GB2312" w:hAnsi="微软雅黑" w:cs="宋体" w:hint="eastAsia"/>
          <w:color w:val="000000"/>
          <w:kern w:val="0"/>
          <w:sz w:val="32"/>
          <w:szCs w:val="32"/>
        </w:rPr>
        <w:t>省社科课题成果达到下列要求之一的，可以</w:t>
      </w:r>
      <w:proofErr w:type="gramStart"/>
      <w:r w:rsidRPr="002345C5">
        <w:rPr>
          <w:rFonts w:ascii="仿宋_GB2312" w:eastAsia="仿宋_GB2312" w:hAnsi="微软雅黑" w:cs="宋体" w:hint="eastAsia"/>
          <w:color w:val="000000"/>
          <w:kern w:val="0"/>
          <w:sz w:val="32"/>
          <w:szCs w:val="32"/>
        </w:rPr>
        <w:t>免</w:t>
      </w:r>
      <w:r w:rsidRPr="002345C5">
        <w:rPr>
          <w:rFonts w:ascii="仿宋_GB2312" w:eastAsia="仿宋_GB2312" w:hAnsi="微软雅黑" w:cs="宋体" w:hint="eastAsia"/>
          <w:color w:val="000000"/>
          <w:spacing w:val="-6"/>
          <w:kern w:val="0"/>
          <w:sz w:val="32"/>
          <w:szCs w:val="32"/>
        </w:rPr>
        <w:t>于送</w:t>
      </w:r>
      <w:proofErr w:type="gramEnd"/>
      <w:r w:rsidRPr="002345C5">
        <w:rPr>
          <w:rFonts w:ascii="仿宋_GB2312" w:eastAsia="仿宋_GB2312" w:hAnsi="微软雅黑" w:cs="宋体" w:hint="eastAsia"/>
          <w:color w:val="000000"/>
          <w:spacing w:val="-6"/>
          <w:kern w:val="0"/>
          <w:sz w:val="32"/>
          <w:szCs w:val="32"/>
        </w:rPr>
        <w:t>同行专家鉴定。符合免于鉴定条件的课题，</w:t>
      </w:r>
      <w:proofErr w:type="gramStart"/>
      <w:r w:rsidRPr="002345C5">
        <w:rPr>
          <w:rFonts w:ascii="仿宋_GB2312" w:eastAsia="仿宋_GB2312" w:hAnsi="微软雅黑" w:cs="宋体" w:hint="eastAsia"/>
          <w:color w:val="000000"/>
          <w:spacing w:val="-6"/>
          <w:kern w:val="0"/>
          <w:sz w:val="32"/>
          <w:szCs w:val="32"/>
        </w:rPr>
        <w:t>结项等级</w:t>
      </w:r>
      <w:proofErr w:type="gramEnd"/>
      <w:r w:rsidRPr="002345C5">
        <w:rPr>
          <w:rFonts w:ascii="仿宋_GB2312" w:eastAsia="仿宋_GB2312" w:hAnsi="微软雅黑" w:cs="宋体" w:hint="eastAsia"/>
          <w:color w:val="000000"/>
          <w:spacing w:val="-6"/>
          <w:kern w:val="0"/>
          <w:sz w:val="32"/>
          <w:szCs w:val="32"/>
        </w:rPr>
        <w:t>为“优秀”。</w:t>
      </w:r>
    </w:p>
    <w:p w:rsidR="002345C5" w:rsidRPr="002345C5" w:rsidRDefault="002345C5" w:rsidP="002345C5">
      <w:pPr>
        <w:widowControl/>
        <w:shd w:val="clear" w:color="auto" w:fill="FFFFFF"/>
        <w:spacing w:line="590" w:lineRule="atLeast"/>
        <w:ind w:firstLine="640"/>
        <w:jc w:val="left"/>
        <w:outlineLvl w:val="1"/>
        <w:rPr>
          <w:rFonts w:ascii="微软雅黑" w:eastAsia="微软雅黑" w:hAnsi="微软雅黑" w:cs="宋体" w:hint="eastAsia"/>
          <w:b/>
          <w:bCs/>
          <w:color w:val="000000"/>
          <w:kern w:val="0"/>
          <w:sz w:val="36"/>
          <w:szCs w:val="36"/>
        </w:rPr>
      </w:pPr>
      <w:r w:rsidRPr="002345C5">
        <w:rPr>
          <w:rFonts w:ascii="仿宋_GB2312" w:eastAsia="仿宋_GB2312" w:hAnsi="微软雅黑" w:cs="宋体" w:hint="eastAsia"/>
          <w:color w:val="000000"/>
          <w:kern w:val="0"/>
          <w:sz w:val="36"/>
          <w:szCs w:val="36"/>
        </w:rPr>
        <w:t>（一）以系列论文</w:t>
      </w:r>
      <w:proofErr w:type="gramStart"/>
      <w:r w:rsidRPr="002345C5">
        <w:rPr>
          <w:rFonts w:ascii="仿宋_GB2312" w:eastAsia="仿宋_GB2312" w:hAnsi="微软雅黑" w:cs="宋体" w:hint="eastAsia"/>
          <w:color w:val="000000"/>
          <w:kern w:val="0"/>
          <w:sz w:val="36"/>
          <w:szCs w:val="36"/>
        </w:rPr>
        <w:t>形式结项的</w:t>
      </w:r>
      <w:proofErr w:type="gramEnd"/>
      <w:r w:rsidRPr="002345C5">
        <w:rPr>
          <w:rFonts w:ascii="仿宋_GB2312" w:eastAsia="仿宋_GB2312" w:hAnsi="微软雅黑" w:cs="宋体" w:hint="eastAsia"/>
          <w:color w:val="000000"/>
          <w:kern w:val="0"/>
          <w:sz w:val="36"/>
          <w:szCs w:val="36"/>
        </w:rPr>
        <w:t>课题，如有论文被《新华文摘》《中国社会科学文摘》《高等学校文科学术文摘》或《人大复印报刊资料》全文转载的；</w:t>
      </w:r>
    </w:p>
    <w:p w:rsidR="002345C5" w:rsidRPr="002345C5" w:rsidRDefault="002345C5" w:rsidP="002345C5">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t>（二）以研究</w:t>
      </w:r>
      <w:proofErr w:type="gramStart"/>
      <w:r w:rsidRPr="002345C5">
        <w:rPr>
          <w:rFonts w:ascii="仿宋_GB2312" w:eastAsia="仿宋_GB2312" w:hAnsi="微软雅黑" w:cs="宋体" w:hint="eastAsia"/>
          <w:color w:val="000000"/>
          <w:kern w:val="0"/>
          <w:sz w:val="32"/>
          <w:szCs w:val="32"/>
        </w:rPr>
        <w:t>报告结项的</w:t>
      </w:r>
      <w:proofErr w:type="gramEnd"/>
      <w:r w:rsidRPr="002345C5">
        <w:rPr>
          <w:rFonts w:ascii="仿宋_GB2312" w:eastAsia="仿宋_GB2312" w:hAnsi="微软雅黑" w:cs="宋体" w:hint="eastAsia"/>
          <w:color w:val="000000"/>
          <w:kern w:val="0"/>
          <w:sz w:val="32"/>
          <w:szCs w:val="32"/>
        </w:rPr>
        <w:t>课题，其成果有省部级以上单位出具的应用采纳证明、得到省部级以上领导肯定性批示并被有关部门采纳运用的；</w:t>
      </w:r>
    </w:p>
    <w:p w:rsidR="002345C5" w:rsidRPr="002345C5" w:rsidRDefault="002345C5" w:rsidP="002345C5">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lastRenderedPageBreak/>
        <w:t>（三）课题成果获得省部级哲学社会科学优秀成果奖二等奖以上（含二等奖）奖励和国家级哲学社会科学优秀成果奖三等奖以上（含三等奖）奖励的；</w:t>
      </w:r>
    </w:p>
    <w:p w:rsidR="002345C5" w:rsidRPr="002345C5" w:rsidRDefault="002345C5" w:rsidP="002345C5">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t>（四）课题成果产生其他重大影响，亦可由课题负责人和所在单位提出免于鉴定申请，由省社科规划办审定。</w:t>
      </w:r>
    </w:p>
    <w:p w:rsidR="002345C5" w:rsidRPr="002345C5" w:rsidRDefault="002345C5" w:rsidP="002345C5">
      <w:pPr>
        <w:widowControl/>
        <w:shd w:val="clear" w:color="auto" w:fill="FFFFFF"/>
        <w:spacing w:line="590" w:lineRule="atLeast"/>
        <w:ind w:firstLine="643"/>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b/>
          <w:bCs/>
          <w:color w:val="000000"/>
          <w:kern w:val="0"/>
          <w:sz w:val="32"/>
          <w:szCs w:val="32"/>
        </w:rPr>
        <w:t>第二十二条</w:t>
      </w:r>
      <w:r w:rsidRPr="002345C5">
        <w:rPr>
          <w:rFonts w:ascii="仿宋_GB2312" w:eastAsia="仿宋_GB2312" w:hAnsi="微软雅黑" w:cs="宋体" w:hint="eastAsia"/>
          <w:color w:val="000000"/>
          <w:kern w:val="0"/>
          <w:sz w:val="32"/>
          <w:szCs w:val="32"/>
        </w:rPr>
        <w:t>  </w:t>
      </w:r>
      <w:r w:rsidRPr="002345C5">
        <w:rPr>
          <w:rFonts w:ascii="仿宋_GB2312" w:eastAsia="仿宋_GB2312" w:hAnsi="微软雅黑" w:cs="宋体" w:hint="eastAsia"/>
          <w:color w:val="000000"/>
          <w:kern w:val="0"/>
          <w:sz w:val="32"/>
          <w:szCs w:val="32"/>
        </w:rPr>
        <w:t>第一次鉴定未通过的课题成果，必须“修改完善后重新鉴定”。如研究报告，必须在收到修改通知后3个月内修改完善；如著作（书稿），必须在收到修改通知后6个月内修改完善；如系列论文，必须在收到修改通知后9个月内完成，并申请第二次鉴定。第二次鉴定不能通过者，经省社科联审批，予以撤项处理。</w:t>
      </w:r>
    </w:p>
    <w:p w:rsidR="002345C5" w:rsidRPr="002345C5" w:rsidRDefault="002345C5" w:rsidP="002345C5">
      <w:pPr>
        <w:widowControl/>
        <w:shd w:val="clear" w:color="auto" w:fill="FFFFFF"/>
        <w:spacing w:line="590" w:lineRule="atLeast"/>
        <w:ind w:firstLine="643"/>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b/>
          <w:bCs/>
          <w:color w:val="000000"/>
          <w:kern w:val="0"/>
          <w:sz w:val="32"/>
          <w:szCs w:val="32"/>
        </w:rPr>
        <w:t>第二十三条</w:t>
      </w:r>
      <w:r w:rsidRPr="002345C5">
        <w:rPr>
          <w:rFonts w:ascii="仿宋_GB2312" w:eastAsia="仿宋_GB2312" w:hAnsi="微软雅黑" w:cs="宋体" w:hint="eastAsia"/>
          <w:color w:val="000000"/>
          <w:kern w:val="0"/>
          <w:sz w:val="32"/>
          <w:szCs w:val="32"/>
        </w:rPr>
        <w:t>  </w:t>
      </w:r>
      <w:r w:rsidRPr="002345C5">
        <w:rPr>
          <w:rFonts w:ascii="仿宋_GB2312" w:eastAsia="仿宋_GB2312" w:hAnsi="微软雅黑" w:cs="宋体" w:hint="eastAsia"/>
          <w:color w:val="000000"/>
          <w:kern w:val="0"/>
          <w:sz w:val="32"/>
          <w:szCs w:val="32"/>
        </w:rPr>
        <w:t>除第二十二条规定之情形外，如有下列情形之一者，经省社科联审批，亦撤销课题立项。</w:t>
      </w:r>
    </w:p>
    <w:p w:rsidR="002345C5" w:rsidRPr="002345C5" w:rsidRDefault="002345C5" w:rsidP="002345C5">
      <w:pPr>
        <w:widowControl/>
        <w:shd w:val="clear" w:color="auto" w:fill="FFFFFF"/>
        <w:spacing w:line="590" w:lineRule="atLeast"/>
        <w:ind w:firstLine="640"/>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t>（一）研究成果（包括最终成果和阶段性成果）有严重政治问题；</w:t>
      </w:r>
    </w:p>
    <w:p w:rsidR="002345C5" w:rsidRPr="002345C5" w:rsidRDefault="002345C5" w:rsidP="002345C5">
      <w:pPr>
        <w:widowControl/>
        <w:shd w:val="clear" w:color="auto" w:fill="FFFFFF"/>
        <w:spacing w:line="590" w:lineRule="atLeast"/>
        <w:ind w:firstLine="640"/>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t>（二）课题研究中有剽窃他人科研成果或者弄虚作假等学术不端行为；</w:t>
      </w:r>
    </w:p>
    <w:p w:rsidR="002345C5" w:rsidRPr="002345C5" w:rsidRDefault="002345C5" w:rsidP="002345C5">
      <w:pPr>
        <w:widowControl/>
        <w:shd w:val="clear" w:color="auto" w:fill="FFFFFF"/>
        <w:spacing w:line="590" w:lineRule="atLeast"/>
        <w:ind w:firstLine="640"/>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t>（三）擅自更改研究内容或研究计划；</w:t>
      </w:r>
    </w:p>
    <w:p w:rsidR="002345C5" w:rsidRPr="002345C5" w:rsidRDefault="002345C5" w:rsidP="002345C5">
      <w:pPr>
        <w:widowControl/>
        <w:shd w:val="clear" w:color="auto" w:fill="FFFFFF"/>
        <w:spacing w:line="590" w:lineRule="atLeast"/>
        <w:ind w:firstLine="640"/>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t>（四）无正当理由不完成研究任务；</w:t>
      </w:r>
    </w:p>
    <w:p w:rsidR="002345C5" w:rsidRPr="002345C5" w:rsidRDefault="002345C5" w:rsidP="002345C5">
      <w:pPr>
        <w:widowControl/>
        <w:shd w:val="clear" w:color="auto" w:fill="FFFFFF"/>
        <w:spacing w:line="590" w:lineRule="atLeast"/>
        <w:ind w:firstLine="640"/>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t>（五）逾期不提交延期申请或最终研究成果；</w:t>
      </w:r>
    </w:p>
    <w:p w:rsidR="002345C5" w:rsidRPr="002345C5" w:rsidRDefault="002345C5" w:rsidP="002345C5">
      <w:pPr>
        <w:widowControl/>
        <w:shd w:val="clear" w:color="auto" w:fill="FFFFFF"/>
        <w:spacing w:line="590" w:lineRule="atLeast"/>
        <w:ind w:firstLine="640"/>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t>（六）著作未经鉴定通过，擅自出版；</w:t>
      </w:r>
    </w:p>
    <w:p w:rsidR="002345C5" w:rsidRPr="002345C5" w:rsidRDefault="002345C5" w:rsidP="002345C5">
      <w:pPr>
        <w:widowControl/>
        <w:shd w:val="clear" w:color="auto" w:fill="FFFFFF"/>
        <w:spacing w:line="590" w:lineRule="atLeast"/>
        <w:ind w:firstLine="640"/>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color w:val="000000"/>
          <w:kern w:val="0"/>
          <w:sz w:val="32"/>
          <w:szCs w:val="32"/>
        </w:rPr>
        <w:t>（七）严重违反课题经费使用管理制度。</w:t>
      </w:r>
    </w:p>
    <w:p w:rsidR="002345C5" w:rsidRPr="002345C5" w:rsidRDefault="002345C5" w:rsidP="002345C5">
      <w:pPr>
        <w:widowControl/>
        <w:shd w:val="clear" w:color="auto" w:fill="FFFFFF"/>
        <w:spacing w:line="590" w:lineRule="atLeast"/>
        <w:ind w:firstLine="643"/>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b/>
          <w:bCs/>
          <w:color w:val="000000"/>
          <w:kern w:val="0"/>
          <w:sz w:val="32"/>
          <w:szCs w:val="32"/>
        </w:rPr>
        <w:lastRenderedPageBreak/>
        <w:t>第二十四条</w:t>
      </w:r>
      <w:r w:rsidRPr="002345C5">
        <w:rPr>
          <w:rFonts w:ascii="仿宋_GB2312" w:eastAsia="仿宋_GB2312" w:hAnsi="微软雅黑" w:cs="宋体" w:hint="eastAsia"/>
          <w:b/>
          <w:bCs/>
          <w:color w:val="000000"/>
          <w:kern w:val="0"/>
          <w:sz w:val="32"/>
          <w:szCs w:val="32"/>
        </w:rPr>
        <w:t>  </w:t>
      </w:r>
      <w:r w:rsidRPr="002345C5">
        <w:rPr>
          <w:rFonts w:ascii="仿宋_GB2312" w:eastAsia="仿宋_GB2312" w:hAnsi="微软雅黑" w:cs="宋体" w:hint="eastAsia"/>
          <w:color w:val="000000"/>
          <w:kern w:val="0"/>
          <w:sz w:val="32"/>
          <w:szCs w:val="32"/>
        </w:rPr>
        <w:t>被撤项课题的负责人三年内不得再申请省社科课题。对第二十二条、二十三条规定情形撤项的课题，追回已拨课题经费。对因故中止研究的（指课题负责人因出国、生病、死亡或其它原因不能继续研究的），追回已拨课题经费的剩余部分。课题承担单位必须协助追回已拨课题经费，并</w:t>
      </w:r>
      <w:proofErr w:type="gramStart"/>
      <w:r w:rsidRPr="002345C5">
        <w:rPr>
          <w:rFonts w:ascii="仿宋_GB2312" w:eastAsia="仿宋_GB2312" w:hAnsi="微软雅黑" w:cs="宋体" w:hint="eastAsia"/>
          <w:color w:val="000000"/>
          <w:kern w:val="0"/>
          <w:sz w:val="32"/>
          <w:szCs w:val="32"/>
        </w:rPr>
        <w:t>退还省</w:t>
      </w:r>
      <w:proofErr w:type="gramEnd"/>
      <w:r w:rsidRPr="002345C5">
        <w:rPr>
          <w:rFonts w:ascii="仿宋_GB2312" w:eastAsia="仿宋_GB2312" w:hAnsi="微软雅黑" w:cs="宋体" w:hint="eastAsia"/>
          <w:color w:val="000000"/>
          <w:kern w:val="0"/>
          <w:sz w:val="32"/>
          <w:szCs w:val="32"/>
        </w:rPr>
        <w:t>社科联。如无正当理由，接到通知后超过3个月仍未追回，省社科联将视情况对该单位做出相应的处理。</w:t>
      </w:r>
    </w:p>
    <w:p w:rsidR="002345C5" w:rsidRPr="002345C5" w:rsidRDefault="002345C5" w:rsidP="002345C5">
      <w:pPr>
        <w:widowControl/>
        <w:shd w:val="clear" w:color="auto" w:fill="FFFFFF"/>
        <w:spacing w:line="590" w:lineRule="atLeast"/>
        <w:ind w:firstLine="643"/>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b/>
          <w:bCs/>
          <w:color w:val="000000"/>
          <w:kern w:val="0"/>
          <w:sz w:val="32"/>
          <w:szCs w:val="32"/>
        </w:rPr>
        <w:t>第二十五条</w:t>
      </w:r>
      <w:r w:rsidRPr="002345C5">
        <w:rPr>
          <w:rFonts w:ascii="仿宋_GB2312" w:eastAsia="仿宋_GB2312" w:hAnsi="微软雅黑" w:cs="宋体" w:hint="eastAsia"/>
          <w:color w:val="000000"/>
          <w:kern w:val="0"/>
          <w:sz w:val="32"/>
          <w:szCs w:val="32"/>
        </w:rPr>
        <w:t>  </w:t>
      </w:r>
      <w:r w:rsidRPr="002345C5">
        <w:rPr>
          <w:rFonts w:ascii="仿宋_GB2312" w:eastAsia="仿宋_GB2312" w:hAnsi="微软雅黑" w:cs="宋体" w:hint="eastAsia"/>
          <w:color w:val="000000"/>
          <w:kern w:val="0"/>
          <w:sz w:val="32"/>
          <w:szCs w:val="32"/>
        </w:rPr>
        <w:t>课题成果第一次鉴定经费由省社科联支付，因成果质量问题需组织第二次鉴定产生的费用，由课题组承担。鉴定劳务费支付标准按海南省财政有关规定执行。</w:t>
      </w:r>
    </w:p>
    <w:p w:rsidR="002345C5" w:rsidRPr="002345C5" w:rsidRDefault="002345C5" w:rsidP="002345C5">
      <w:pPr>
        <w:widowControl/>
        <w:shd w:val="clear" w:color="auto" w:fill="FFFFFF"/>
        <w:spacing w:before="120" w:after="120" w:line="590" w:lineRule="atLeast"/>
        <w:ind w:firstLine="480"/>
        <w:jc w:val="center"/>
        <w:rPr>
          <w:rFonts w:ascii="微软雅黑" w:eastAsia="微软雅黑" w:hAnsi="微软雅黑" w:cs="宋体" w:hint="eastAsia"/>
          <w:color w:val="000000"/>
          <w:kern w:val="0"/>
          <w:sz w:val="24"/>
          <w:szCs w:val="24"/>
        </w:rPr>
      </w:pPr>
      <w:r w:rsidRPr="002345C5">
        <w:rPr>
          <w:rFonts w:ascii="黑体" w:eastAsia="黑体" w:hAnsi="黑体" w:cs="宋体" w:hint="eastAsia"/>
          <w:color w:val="000000"/>
          <w:kern w:val="0"/>
          <w:sz w:val="32"/>
          <w:szCs w:val="32"/>
        </w:rPr>
        <w:t>第六章</w:t>
      </w:r>
      <w:r w:rsidRPr="002345C5">
        <w:rPr>
          <w:rFonts w:ascii="宋体" w:eastAsia="宋体" w:hAnsi="宋体" w:cs="宋体" w:hint="eastAsia"/>
          <w:color w:val="000000"/>
          <w:kern w:val="0"/>
          <w:sz w:val="32"/>
          <w:szCs w:val="32"/>
        </w:rPr>
        <w:t>  </w:t>
      </w:r>
      <w:r w:rsidRPr="002345C5">
        <w:rPr>
          <w:rFonts w:ascii="黑体" w:eastAsia="黑体" w:hAnsi="黑体" w:cs="宋体" w:hint="eastAsia"/>
          <w:color w:val="000000"/>
          <w:kern w:val="0"/>
          <w:sz w:val="32"/>
          <w:szCs w:val="32"/>
        </w:rPr>
        <w:t>颁发证书和成果推介</w:t>
      </w:r>
    </w:p>
    <w:p w:rsidR="002345C5" w:rsidRPr="002345C5" w:rsidRDefault="002345C5" w:rsidP="002345C5">
      <w:pPr>
        <w:widowControl/>
        <w:shd w:val="clear" w:color="auto" w:fill="FFFFFF"/>
        <w:spacing w:line="590" w:lineRule="atLeast"/>
        <w:ind w:firstLine="643"/>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b/>
          <w:bCs/>
          <w:color w:val="000000"/>
          <w:kern w:val="0"/>
          <w:sz w:val="32"/>
          <w:szCs w:val="32"/>
        </w:rPr>
        <w:t>第二十六条</w:t>
      </w:r>
      <w:r w:rsidRPr="002345C5">
        <w:rPr>
          <w:rFonts w:ascii="仿宋_GB2312" w:eastAsia="仿宋_GB2312" w:hAnsi="微软雅黑" w:cs="宋体" w:hint="eastAsia"/>
          <w:b/>
          <w:bCs/>
          <w:color w:val="000000"/>
          <w:kern w:val="0"/>
          <w:sz w:val="32"/>
          <w:szCs w:val="32"/>
        </w:rPr>
        <w:t> </w:t>
      </w:r>
      <w:r w:rsidRPr="002345C5">
        <w:rPr>
          <w:rFonts w:ascii="仿宋_GB2312" w:eastAsia="仿宋_GB2312" w:hAnsi="微软雅黑" w:cs="宋体" w:hint="eastAsia"/>
          <w:color w:val="000000"/>
          <w:kern w:val="0"/>
          <w:sz w:val="32"/>
          <w:szCs w:val="32"/>
        </w:rPr>
        <w:t> </w:t>
      </w:r>
      <w:r w:rsidRPr="002345C5">
        <w:rPr>
          <w:rFonts w:ascii="仿宋_GB2312" w:eastAsia="仿宋_GB2312" w:hAnsi="微软雅黑" w:cs="宋体" w:hint="eastAsia"/>
          <w:color w:val="000000"/>
          <w:kern w:val="0"/>
          <w:sz w:val="32"/>
          <w:szCs w:val="32"/>
        </w:rPr>
        <w:t>省社科规划办及时通过“海南社会科学网”发布</w:t>
      </w:r>
      <w:proofErr w:type="gramStart"/>
      <w:r w:rsidRPr="002345C5">
        <w:rPr>
          <w:rFonts w:ascii="仿宋_GB2312" w:eastAsia="仿宋_GB2312" w:hAnsi="微软雅黑" w:cs="宋体" w:hint="eastAsia"/>
          <w:color w:val="000000"/>
          <w:kern w:val="0"/>
          <w:sz w:val="32"/>
          <w:szCs w:val="32"/>
        </w:rPr>
        <w:t>鉴定结项信息</w:t>
      </w:r>
      <w:proofErr w:type="gramEnd"/>
      <w:r w:rsidRPr="002345C5">
        <w:rPr>
          <w:rFonts w:ascii="仿宋_GB2312" w:eastAsia="仿宋_GB2312" w:hAnsi="微软雅黑" w:cs="宋体" w:hint="eastAsia"/>
          <w:color w:val="000000"/>
          <w:kern w:val="0"/>
          <w:sz w:val="32"/>
          <w:szCs w:val="32"/>
        </w:rPr>
        <w:t>，课题承担单位科研管理部门和课题负责人应及时上网了解跟踪</w:t>
      </w:r>
      <w:proofErr w:type="gramStart"/>
      <w:r w:rsidRPr="002345C5">
        <w:rPr>
          <w:rFonts w:ascii="仿宋_GB2312" w:eastAsia="仿宋_GB2312" w:hAnsi="微软雅黑" w:cs="宋体" w:hint="eastAsia"/>
          <w:color w:val="000000"/>
          <w:kern w:val="0"/>
          <w:sz w:val="32"/>
          <w:szCs w:val="32"/>
        </w:rPr>
        <w:t>鉴定结项情况</w:t>
      </w:r>
      <w:proofErr w:type="gramEnd"/>
      <w:r w:rsidRPr="002345C5">
        <w:rPr>
          <w:rFonts w:ascii="仿宋_GB2312" w:eastAsia="仿宋_GB2312" w:hAnsi="微软雅黑" w:cs="宋体" w:hint="eastAsia"/>
          <w:color w:val="000000"/>
          <w:kern w:val="0"/>
          <w:sz w:val="32"/>
          <w:szCs w:val="32"/>
        </w:rPr>
        <w:t>。</w:t>
      </w:r>
    </w:p>
    <w:p w:rsidR="002345C5" w:rsidRPr="002345C5" w:rsidRDefault="002345C5" w:rsidP="002345C5">
      <w:pPr>
        <w:widowControl/>
        <w:shd w:val="clear" w:color="auto" w:fill="FFFFFF"/>
        <w:spacing w:line="590" w:lineRule="atLeast"/>
        <w:ind w:firstLine="643"/>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b/>
          <w:bCs/>
          <w:color w:val="000000"/>
          <w:kern w:val="0"/>
          <w:sz w:val="32"/>
          <w:szCs w:val="32"/>
        </w:rPr>
        <w:t>第二十七条</w:t>
      </w:r>
      <w:r w:rsidRPr="002345C5">
        <w:rPr>
          <w:rFonts w:ascii="仿宋_GB2312" w:eastAsia="仿宋_GB2312" w:hAnsi="微软雅黑" w:cs="宋体" w:hint="eastAsia"/>
          <w:b/>
          <w:bCs/>
          <w:color w:val="000000"/>
          <w:kern w:val="0"/>
          <w:sz w:val="32"/>
          <w:szCs w:val="32"/>
        </w:rPr>
        <w:t> </w:t>
      </w:r>
      <w:r w:rsidRPr="002345C5">
        <w:rPr>
          <w:rFonts w:ascii="仿宋_GB2312" w:eastAsia="仿宋_GB2312" w:hAnsi="微软雅黑" w:cs="宋体" w:hint="eastAsia"/>
          <w:color w:val="000000"/>
          <w:kern w:val="0"/>
          <w:sz w:val="32"/>
          <w:szCs w:val="32"/>
        </w:rPr>
        <w:t> </w:t>
      </w:r>
      <w:r w:rsidRPr="002345C5">
        <w:rPr>
          <w:rFonts w:ascii="仿宋_GB2312" w:eastAsia="仿宋_GB2312" w:hAnsi="微软雅黑" w:cs="宋体" w:hint="eastAsia"/>
          <w:color w:val="000000"/>
          <w:kern w:val="0"/>
          <w:sz w:val="32"/>
          <w:szCs w:val="32"/>
        </w:rPr>
        <w:t>通过鉴定的著作（书稿），课题负责人必须及时出版并报送10本样书，省社科规划办审核验收后颁发课题《结项证书》。其他通过鉴定的课题成果，由省社科规划办审核验收并向课题负责人颁发课题《结项证书》。课题《结项证书》上标明课题成果“鉴定等级”、“课题负责人”、“主要参加人”等。课题“主要参加人”一般标明6人以内；以系列论文</w:t>
      </w:r>
      <w:proofErr w:type="gramStart"/>
      <w:r w:rsidRPr="002345C5">
        <w:rPr>
          <w:rFonts w:ascii="仿宋_GB2312" w:eastAsia="仿宋_GB2312" w:hAnsi="微软雅黑" w:cs="宋体" w:hint="eastAsia"/>
          <w:color w:val="000000"/>
          <w:kern w:val="0"/>
          <w:sz w:val="32"/>
          <w:szCs w:val="32"/>
        </w:rPr>
        <w:t>形式结项的</w:t>
      </w:r>
      <w:proofErr w:type="gramEnd"/>
      <w:r w:rsidRPr="002345C5">
        <w:rPr>
          <w:rFonts w:ascii="仿宋_GB2312" w:eastAsia="仿宋_GB2312" w:hAnsi="微软雅黑" w:cs="宋体" w:hint="eastAsia"/>
          <w:color w:val="000000"/>
          <w:kern w:val="0"/>
          <w:sz w:val="32"/>
          <w:szCs w:val="32"/>
        </w:rPr>
        <w:t>，课题“主要参加人”以发表论文的实际署名为准。</w:t>
      </w:r>
    </w:p>
    <w:p w:rsidR="002345C5" w:rsidRPr="002345C5" w:rsidRDefault="002345C5" w:rsidP="002345C5">
      <w:pPr>
        <w:widowControl/>
        <w:shd w:val="clear" w:color="auto" w:fill="FFFFFF"/>
        <w:spacing w:line="590" w:lineRule="atLeast"/>
        <w:ind w:firstLine="643"/>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b/>
          <w:bCs/>
          <w:color w:val="000000"/>
          <w:kern w:val="0"/>
          <w:sz w:val="32"/>
          <w:szCs w:val="32"/>
        </w:rPr>
        <w:lastRenderedPageBreak/>
        <w:t>第二十八条</w:t>
      </w:r>
      <w:r w:rsidRPr="002345C5">
        <w:rPr>
          <w:rFonts w:ascii="仿宋_GB2312" w:eastAsia="仿宋_GB2312" w:hAnsi="微软雅黑" w:cs="宋体" w:hint="eastAsia"/>
          <w:b/>
          <w:bCs/>
          <w:color w:val="000000"/>
          <w:kern w:val="0"/>
          <w:sz w:val="32"/>
          <w:szCs w:val="32"/>
        </w:rPr>
        <w:t>  </w:t>
      </w:r>
      <w:proofErr w:type="gramStart"/>
      <w:r w:rsidRPr="002345C5">
        <w:rPr>
          <w:rFonts w:ascii="仿宋_GB2312" w:eastAsia="仿宋_GB2312" w:hAnsi="微软雅黑" w:cs="宋体" w:hint="eastAsia"/>
          <w:color w:val="000000"/>
          <w:kern w:val="0"/>
          <w:sz w:val="32"/>
          <w:szCs w:val="32"/>
        </w:rPr>
        <w:t>凡正式</w:t>
      </w:r>
      <w:proofErr w:type="gramEnd"/>
      <w:r w:rsidRPr="002345C5">
        <w:rPr>
          <w:rFonts w:ascii="仿宋_GB2312" w:eastAsia="仿宋_GB2312" w:hAnsi="微软雅黑" w:cs="宋体" w:hint="eastAsia"/>
          <w:color w:val="000000"/>
          <w:kern w:val="0"/>
          <w:sz w:val="32"/>
          <w:szCs w:val="32"/>
        </w:rPr>
        <w:t>出版或发表的省社科课题成果，其著作权和版权归属按《中华人民共和国著作权法》和《中华人民共和国著作权法实施条例》办理。省社科规划办对省社科课题成果有优先使用权。</w:t>
      </w:r>
    </w:p>
    <w:p w:rsidR="002345C5" w:rsidRPr="002345C5" w:rsidRDefault="002345C5" w:rsidP="002345C5">
      <w:pPr>
        <w:widowControl/>
        <w:shd w:val="clear" w:color="auto" w:fill="FFFFFF"/>
        <w:spacing w:line="590" w:lineRule="atLeast"/>
        <w:ind w:firstLine="643"/>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b/>
          <w:bCs/>
          <w:color w:val="000000"/>
          <w:kern w:val="0"/>
          <w:sz w:val="32"/>
          <w:szCs w:val="32"/>
        </w:rPr>
        <w:t>第二十九条</w:t>
      </w:r>
      <w:r w:rsidRPr="002345C5">
        <w:rPr>
          <w:rFonts w:ascii="仿宋_GB2312" w:eastAsia="仿宋_GB2312" w:hAnsi="微软雅黑" w:cs="宋体" w:hint="eastAsia"/>
          <w:b/>
          <w:bCs/>
          <w:color w:val="000000"/>
          <w:kern w:val="0"/>
          <w:sz w:val="32"/>
          <w:szCs w:val="32"/>
        </w:rPr>
        <w:t>  </w:t>
      </w:r>
      <w:r w:rsidRPr="002345C5">
        <w:rPr>
          <w:rFonts w:ascii="仿宋_GB2312" w:eastAsia="仿宋_GB2312" w:hAnsi="微软雅黑" w:cs="宋体" w:hint="eastAsia"/>
          <w:color w:val="000000"/>
          <w:kern w:val="0"/>
          <w:sz w:val="32"/>
          <w:szCs w:val="32"/>
        </w:rPr>
        <w:t>省社科规划办、课题承担单位和课题组负有成果宣传和推广的职责。应积极向社会和有关部门宣传、推介优秀研究成果，疏通和拓宽优秀成果进入党委政府决策的渠道，促进成果的转化和应用，充分发挥课题成果在党委政府决策咨询及推动地方经济社会发展中的作用。</w:t>
      </w:r>
    </w:p>
    <w:p w:rsidR="002345C5" w:rsidRPr="002345C5" w:rsidRDefault="002345C5" w:rsidP="002345C5">
      <w:pPr>
        <w:widowControl/>
        <w:shd w:val="clear" w:color="auto" w:fill="FFFFFF"/>
        <w:spacing w:line="590" w:lineRule="atLeast"/>
        <w:ind w:firstLine="643"/>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b/>
          <w:bCs/>
          <w:color w:val="000000"/>
          <w:kern w:val="0"/>
          <w:sz w:val="32"/>
          <w:szCs w:val="32"/>
        </w:rPr>
        <w:t>第三十条</w:t>
      </w:r>
      <w:r w:rsidRPr="002345C5">
        <w:rPr>
          <w:rFonts w:ascii="仿宋_GB2312" w:eastAsia="仿宋_GB2312" w:hAnsi="微软雅黑" w:cs="宋体" w:hint="eastAsia"/>
          <w:color w:val="000000"/>
          <w:kern w:val="0"/>
          <w:sz w:val="32"/>
          <w:szCs w:val="32"/>
        </w:rPr>
        <w:t>  </w:t>
      </w:r>
      <w:r w:rsidRPr="002345C5">
        <w:rPr>
          <w:rFonts w:ascii="仿宋_GB2312" w:eastAsia="仿宋_GB2312" w:hAnsi="微软雅黑" w:cs="宋体" w:hint="eastAsia"/>
          <w:color w:val="000000"/>
          <w:kern w:val="0"/>
          <w:sz w:val="32"/>
          <w:szCs w:val="32"/>
        </w:rPr>
        <w:t>省社科规划办组织开展优秀成果专题讲座，与电视、报刊、网站等媒体合作，制作导向正确、内容清新、形式活泼的栏目和节目，宣传省社科课题优秀成果，以及课题研究中涌现出的优秀人才。对具有重要应用价值的成果，通过《呈阅件》等及时报送省领导及有关部门参阅。</w:t>
      </w:r>
    </w:p>
    <w:p w:rsidR="002345C5" w:rsidRPr="002345C5" w:rsidRDefault="002345C5" w:rsidP="002345C5">
      <w:pPr>
        <w:widowControl/>
        <w:shd w:val="clear" w:color="auto" w:fill="FFFFFF"/>
        <w:spacing w:line="590" w:lineRule="atLeast"/>
        <w:ind w:firstLine="643"/>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b/>
          <w:bCs/>
          <w:color w:val="000000"/>
          <w:kern w:val="0"/>
          <w:sz w:val="32"/>
          <w:szCs w:val="32"/>
        </w:rPr>
        <w:t>第三十一条</w:t>
      </w:r>
      <w:r w:rsidRPr="002345C5">
        <w:rPr>
          <w:rFonts w:ascii="仿宋_GB2312" w:eastAsia="仿宋_GB2312" w:hAnsi="微软雅黑" w:cs="宋体" w:hint="eastAsia"/>
          <w:color w:val="000000"/>
          <w:kern w:val="0"/>
          <w:sz w:val="32"/>
          <w:szCs w:val="32"/>
        </w:rPr>
        <w:t>  </w:t>
      </w:r>
      <w:r w:rsidRPr="002345C5">
        <w:rPr>
          <w:rFonts w:ascii="仿宋_GB2312" w:eastAsia="仿宋_GB2312" w:hAnsi="微软雅黑" w:cs="宋体" w:hint="eastAsia"/>
          <w:color w:val="000000"/>
          <w:kern w:val="0"/>
          <w:sz w:val="32"/>
          <w:szCs w:val="32"/>
        </w:rPr>
        <w:t>课题承担单位应建立相对稳定的宣传推广渠道，充分利用各种媒体和出版资助、教学、学术讲座等形式，加强对省社科课题成果的宣传、推广和转化。</w:t>
      </w:r>
    </w:p>
    <w:p w:rsidR="002345C5" w:rsidRPr="002345C5" w:rsidRDefault="002345C5" w:rsidP="002345C5">
      <w:pPr>
        <w:widowControl/>
        <w:shd w:val="clear" w:color="auto" w:fill="FFFFFF"/>
        <w:spacing w:line="590" w:lineRule="atLeast"/>
        <w:ind w:firstLine="643"/>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b/>
          <w:bCs/>
          <w:color w:val="000000"/>
          <w:kern w:val="0"/>
          <w:sz w:val="32"/>
          <w:szCs w:val="32"/>
        </w:rPr>
        <w:t>第三十二条</w:t>
      </w:r>
      <w:r w:rsidRPr="002345C5">
        <w:rPr>
          <w:rFonts w:ascii="仿宋_GB2312" w:eastAsia="仿宋_GB2312" w:hAnsi="微软雅黑" w:cs="宋体" w:hint="eastAsia"/>
          <w:color w:val="000000"/>
          <w:kern w:val="0"/>
          <w:sz w:val="32"/>
          <w:szCs w:val="32"/>
        </w:rPr>
        <w:t>  </w:t>
      </w:r>
      <w:r w:rsidRPr="002345C5">
        <w:rPr>
          <w:rFonts w:ascii="仿宋_GB2312" w:eastAsia="仿宋_GB2312" w:hAnsi="微软雅黑" w:cs="宋体" w:hint="eastAsia"/>
          <w:color w:val="000000"/>
          <w:kern w:val="0"/>
          <w:sz w:val="32"/>
          <w:szCs w:val="32"/>
        </w:rPr>
        <w:t>课题组负责人及其成员应积极配合和参与所完成成果的宣传推介工作，最大限度地发挥省社科课题成果的作用。课题组和课题承担单位如向有关领导和部门提交有决策参考价值的研究成果，必须同时报送省社科规划办。</w:t>
      </w:r>
    </w:p>
    <w:p w:rsidR="002345C5" w:rsidRPr="002345C5" w:rsidRDefault="002345C5" w:rsidP="002345C5">
      <w:pPr>
        <w:widowControl/>
        <w:shd w:val="clear" w:color="auto" w:fill="FFFFFF"/>
        <w:spacing w:line="590" w:lineRule="atLeast"/>
        <w:ind w:firstLine="643"/>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b/>
          <w:bCs/>
          <w:color w:val="000000"/>
          <w:kern w:val="0"/>
          <w:sz w:val="32"/>
          <w:szCs w:val="32"/>
        </w:rPr>
        <w:lastRenderedPageBreak/>
        <w:t>第三十三条</w:t>
      </w:r>
      <w:r w:rsidRPr="002345C5">
        <w:rPr>
          <w:rFonts w:ascii="仿宋_GB2312" w:eastAsia="仿宋_GB2312" w:hAnsi="微软雅黑" w:cs="宋体" w:hint="eastAsia"/>
          <w:color w:val="000000"/>
          <w:kern w:val="0"/>
          <w:sz w:val="32"/>
          <w:szCs w:val="32"/>
        </w:rPr>
        <w:t>  </w:t>
      </w:r>
      <w:r w:rsidRPr="002345C5">
        <w:rPr>
          <w:rFonts w:ascii="仿宋_GB2312" w:eastAsia="仿宋_GB2312" w:hAnsi="微软雅黑" w:cs="宋体" w:hint="eastAsia"/>
          <w:color w:val="000000"/>
          <w:kern w:val="0"/>
          <w:sz w:val="32"/>
          <w:szCs w:val="32"/>
        </w:rPr>
        <w:t>鉴定等级为“优秀”的专著，省社科规划办将优先选入 “海南哲学社会科学成果文库”出版。</w:t>
      </w:r>
    </w:p>
    <w:p w:rsidR="002345C5" w:rsidRPr="002345C5" w:rsidRDefault="002345C5" w:rsidP="002345C5">
      <w:pPr>
        <w:widowControl/>
        <w:shd w:val="clear" w:color="auto" w:fill="FFFFFF"/>
        <w:spacing w:before="120" w:after="120" w:line="590" w:lineRule="atLeast"/>
        <w:ind w:firstLine="480"/>
        <w:jc w:val="center"/>
        <w:rPr>
          <w:rFonts w:ascii="微软雅黑" w:eastAsia="微软雅黑" w:hAnsi="微软雅黑" w:cs="宋体" w:hint="eastAsia"/>
          <w:color w:val="000000"/>
          <w:kern w:val="0"/>
          <w:sz w:val="24"/>
          <w:szCs w:val="24"/>
        </w:rPr>
      </w:pPr>
      <w:r w:rsidRPr="002345C5">
        <w:rPr>
          <w:rFonts w:ascii="黑体" w:eastAsia="黑体" w:hAnsi="黑体" w:cs="宋体" w:hint="eastAsia"/>
          <w:color w:val="000000"/>
          <w:kern w:val="0"/>
          <w:sz w:val="32"/>
          <w:szCs w:val="32"/>
        </w:rPr>
        <w:t>第七章</w:t>
      </w:r>
      <w:r w:rsidRPr="002345C5">
        <w:rPr>
          <w:rFonts w:ascii="宋体" w:eastAsia="宋体" w:hAnsi="宋体" w:cs="宋体" w:hint="eastAsia"/>
          <w:color w:val="000000"/>
          <w:kern w:val="0"/>
          <w:sz w:val="32"/>
          <w:szCs w:val="32"/>
        </w:rPr>
        <w:t>  </w:t>
      </w:r>
      <w:r w:rsidRPr="002345C5">
        <w:rPr>
          <w:rFonts w:ascii="黑体" w:eastAsia="黑体" w:hAnsi="黑体" w:cs="宋体" w:hint="eastAsia"/>
          <w:color w:val="000000"/>
          <w:kern w:val="0"/>
          <w:sz w:val="32"/>
          <w:szCs w:val="32"/>
        </w:rPr>
        <w:t>附</w:t>
      </w:r>
      <w:r w:rsidRPr="002345C5">
        <w:rPr>
          <w:rFonts w:ascii="宋体" w:eastAsia="宋体" w:hAnsi="宋体" w:cs="宋体" w:hint="eastAsia"/>
          <w:color w:val="000000"/>
          <w:kern w:val="0"/>
          <w:sz w:val="32"/>
          <w:szCs w:val="32"/>
        </w:rPr>
        <w:t>  </w:t>
      </w:r>
      <w:r w:rsidRPr="002345C5">
        <w:rPr>
          <w:rFonts w:ascii="黑体" w:eastAsia="黑体" w:hAnsi="黑体" w:cs="宋体" w:hint="eastAsia"/>
          <w:color w:val="000000"/>
          <w:kern w:val="0"/>
          <w:sz w:val="32"/>
          <w:szCs w:val="32"/>
        </w:rPr>
        <w:t>则</w:t>
      </w:r>
    </w:p>
    <w:p w:rsidR="002345C5" w:rsidRPr="002345C5" w:rsidRDefault="002345C5" w:rsidP="002345C5">
      <w:pPr>
        <w:widowControl/>
        <w:shd w:val="clear" w:color="auto" w:fill="FFFFFF"/>
        <w:spacing w:line="590" w:lineRule="atLeast"/>
        <w:ind w:firstLine="643"/>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b/>
          <w:bCs/>
          <w:color w:val="000000"/>
          <w:kern w:val="0"/>
          <w:sz w:val="32"/>
          <w:szCs w:val="32"/>
        </w:rPr>
        <w:t>第三十四条</w:t>
      </w:r>
      <w:r w:rsidRPr="002345C5">
        <w:rPr>
          <w:rFonts w:ascii="仿宋_GB2312" w:eastAsia="仿宋_GB2312" w:hAnsi="微软雅黑" w:cs="宋体" w:hint="eastAsia"/>
          <w:color w:val="000000"/>
          <w:kern w:val="0"/>
          <w:sz w:val="32"/>
          <w:szCs w:val="32"/>
        </w:rPr>
        <w:t>  </w:t>
      </w:r>
      <w:r w:rsidRPr="002345C5">
        <w:rPr>
          <w:rFonts w:ascii="仿宋_GB2312" w:eastAsia="仿宋_GB2312" w:hAnsi="微软雅黑" w:cs="宋体" w:hint="eastAsia"/>
          <w:color w:val="000000"/>
          <w:kern w:val="0"/>
          <w:sz w:val="32"/>
          <w:szCs w:val="32"/>
        </w:rPr>
        <w:t>省社科规划办和各科研管理部门对立项课题的申报、管理、</w:t>
      </w:r>
      <w:proofErr w:type="gramStart"/>
      <w:r w:rsidRPr="002345C5">
        <w:rPr>
          <w:rFonts w:ascii="仿宋_GB2312" w:eastAsia="仿宋_GB2312" w:hAnsi="微软雅黑" w:cs="宋体" w:hint="eastAsia"/>
          <w:color w:val="000000"/>
          <w:kern w:val="0"/>
          <w:sz w:val="32"/>
          <w:szCs w:val="32"/>
        </w:rPr>
        <w:t>结项等</w:t>
      </w:r>
      <w:proofErr w:type="gramEnd"/>
      <w:r w:rsidRPr="002345C5">
        <w:rPr>
          <w:rFonts w:ascii="仿宋_GB2312" w:eastAsia="仿宋_GB2312" w:hAnsi="微软雅黑" w:cs="宋体" w:hint="eastAsia"/>
          <w:color w:val="000000"/>
          <w:kern w:val="0"/>
          <w:sz w:val="32"/>
          <w:szCs w:val="32"/>
        </w:rPr>
        <w:t>材料以及最终成果逐个建立档案。具体遵照《海南省哲学社会科学规划课题档案管理办法》（琼社科〔2016〕64号）执行。</w:t>
      </w:r>
    </w:p>
    <w:p w:rsidR="002345C5" w:rsidRPr="002345C5" w:rsidRDefault="002345C5" w:rsidP="002345C5">
      <w:pPr>
        <w:widowControl/>
        <w:shd w:val="clear" w:color="auto" w:fill="FFFFFF"/>
        <w:spacing w:before="100" w:beforeAutospacing="1" w:after="100" w:afterAutospacing="1" w:line="480" w:lineRule="atLeast"/>
        <w:ind w:firstLine="480"/>
        <w:jc w:val="left"/>
        <w:rPr>
          <w:rFonts w:ascii="微软雅黑" w:eastAsia="微软雅黑" w:hAnsi="微软雅黑" w:cs="宋体" w:hint="eastAsia"/>
          <w:color w:val="000000"/>
          <w:kern w:val="0"/>
          <w:sz w:val="24"/>
          <w:szCs w:val="24"/>
        </w:rPr>
      </w:pPr>
      <w:r w:rsidRPr="002345C5">
        <w:rPr>
          <w:rFonts w:ascii="仿宋_GB2312" w:eastAsia="仿宋_GB2312" w:hAnsi="微软雅黑" w:cs="宋体" w:hint="eastAsia"/>
          <w:b/>
          <w:bCs/>
          <w:color w:val="000000"/>
          <w:kern w:val="0"/>
          <w:sz w:val="32"/>
          <w:szCs w:val="32"/>
        </w:rPr>
        <w:t> </w:t>
      </w:r>
      <w:r w:rsidRPr="002345C5">
        <w:rPr>
          <w:rFonts w:ascii="仿宋_GB2312" w:eastAsia="仿宋_GB2312" w:hAnsi="微软雅黑" w:cs="宋体" w:hint="eastAsia"/>
          <w:b/>
          <w:bCs/>
          <w:color w:val="000000"/>
          <w:kern w:val="0"/>
          <w:sz w:val="32"/>
          <w:szCs w:val="32"/>
        </w:rPr>
        <w:t xml:space="preserve"> 第三十五条</w:t>
      </w:r>
      <w:r w:rsidRPr="002345C5">
        <w:rPr>
          <w:rFonts w:ascii="仿宋_GB2312" w:eastAsia="仿宋_GB2312" w:hAnsi="微软雅黑" w:cs="宋体" w:hint="eastAsia"/>
          <w:b/>
          <w:bCs/>
          <w:color w:val="000000"/>
          <w:kern w:val="0"/>
          <w:sz w:val="32"/>
          <w:szCs w:val="32"/>
        </w:rPr>
        <w:t>  </w:t>
      </w:r>
      <w:r w:rsidRPr="002345C5">
        <w:rPr>
          <w:rFonts w:ascii="仿宋_GB2312" w:eastAsia="仿宋_GB2312" w:hAnsi="微软雅黑" w:cs="宋体" w:hint="eastAsia"/>
          <w:color w:val="000000"/>
          <w:kern w:val="0"/>
          <w:sz w:val="32"/>
          <w:szCs w:val="32"/>
        </w:rPr>
        <w:t>本细则自发布之日起实施。本细则施行前的有关规定凡与本细则不符的，均以本细则为准。本细则由海南省社会科学界联合会负责解释</w:t>
      </w:r>
      <w:r>
        <w:rPr>
          <w:rFonts w:ascii="仿宋_GB2312" w:eastAsia="仿宋_GB2312" w:hAnsi="微软雅黑" w:cs="宋体" w:hint="eastAsia"/>
          <w:color w:val="000000"/>
          <w:kern w:val="0"/>
          <w:sz w:val="32"/>
          <w:szCs w:val="32"/>
        </w:rPr>
        <w:t>。</w:t>
      </w:r>
      <w:bookmarkStart w:id="0" w:name="_GoBack"/>
      <w:bookmarkEnd w:id="0"/>
    </w:p>
    <w:p w:rsidR="002345C5" w:rsidRPr="002A02EA" w:rsidRDefault="002345C5" w:rsidP="002345C5">
      <w:pPr>
        <w:widowControl/>
        <w:shd w:val="clear" w:color="auto" w:fill="FFFFFF"/>
        <w:spacing w:before="100" w:beforeAutospacing="1" w:after="100" w:afterAutospacing="1" w:line="480" w:lineRule="atLeast"/>
        <w:outlineLvl w:val="2"/>
        <w:rPr>
          <w:rFonts w:ascii="微软雅黑" w:eastAsia="微软雅黑" w:hAnsi="微软雅黑" w:cs="宋体"/>
          <w:b/>
          <w:bCs/>
          <w:color w:val="000000"/>
          <w:kern w:val="0"/>
          <w:sz w:val="28"/>
          <w:szCs w:val="28"/>
        </w:rPr>
      </w:pPr>
    </w:p>
    <w:p w:rsidR="002A407B" w:rsidRPr="002A02EA" w:rsidRDefault="002A407B"/>
    <w:sectPr w:rsidR="002A407B" w:rsidRPr="002A02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2EA"/>
    <w:rsid w:val="002345C5"/>
    <w:rsid w:val="002A02EA"/>
    <w:rsid w:val="002A4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096593">
      <w:bodyDiv w:val="1"/>
      <w:marLeft w:val="0"/>
      <w:marRight w:val="0"/>
      <w:marTop w:val="0"/>
      <w:marBottom w:val="0"/>
      <w:divBdr>
        <w:top w:val="none" w:sz="0" w:space="0" w:color="auto"/>
        <w:left w:val="none" w:sz="0" w:space="0" w:color="auto"/>
        <w:bottom w:val="none" w:sz="0" w:space="0" w:color="auto"/>
        <w:right w:val="none" w:sz="0" w:space="0" w:color="auto"/>
      </w:divBdr>
      <w:divsChild>
        <w:div w:id="764618722">
          <w:marLeft w:val="0"/>
          <w:marRight w:val="0"/>
          <w:marTop w:val="0"/>
          <w:marBottom w:val="0"/>
          <w:divBdr>
            <w:top w:val="none" w:sz="0" w:space="0" w:color="auto"/>
            <w:left w:val="none" w:sz="0" w:space="0" w:color="auto"/>
            <w:bottom w:val="none" w:sz="0" w:space="0" w:color="auto"/>
            <w:right w:val="none" w:sz="0" w:space="0" w:color="auto"/>
          </w:divBdr>
        </w:div>
      </w:divsChild>
    </w:div>
    <w:div w:id="175636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833</Words>
  <Characters>4749</Characters>
  <Application>Microsoft Office Word</Application>
  <DocSecurity>0</DocSecurity>
  <Lines>39</Lines>
  <Paragraphs>11</Paragraphs>
  <ScaleCrop>false</ScaleCrop>
  <Company>Microsoft</Company>
  <LinksUpToDate>false</LinksUpToDate>
  <CharactersWithSpaces>5571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匿名用户</cp:lastModifiedBy>
  <cp:revision>2</cp:revision>
  <dcterms:created xsi:type="dcterms:W3CDTF">2017-06-29T15:22:00Z</dcterms:created>
  <dcterms:modified xsi:type="dcterms:W3CDTF">2017-06-29T15:25:00Z</dcterms:modified>
</cp:coreProperties>
</file>